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5C" w:rsidRPr="00E14E5C" w:rsidRDefault="00E14E5C" w:rsidP="00E14E5C">
      <w:pPr>
        <w:autoSpaceDE w:val="0"/>
        <w:autoSpaceDN w:val="0"/>
        <w:adjustRightInd w:val="0"/>
        <w:ind w:firstLine="284"/>
        <w:jc w:val="center"/>
        <w:rPr>
          <w:sz w:val="32"/>
          <w:szCs w:val="32"/>
        </w:rPr>
      </w:pPr>
      <w:r w:rsidRPr="00E14E5C">
        <w:rPr>
          <w:sz w:val="32"/>
          <w:szCs w:val="32"/>
        </w:rPr>
        <w:t xml:space="preserve">Аннотация к рабочей программе </w:t>
      </w:r>
      <w:r>
        <w:rPr>
          <w:sz w:val="32"/>
          <w:szCs w:val="32"/>
        </w:rPr>
        <w:t>педагогов первой младшей группы МКДОУ «Детский сад №32»</w:t>
      </w:r>
    </w:p>
    <w:p w:rsidR="004D7F1C" w:rsidRPr="00D13173" w:rsidRDefault="004D7F1C" w:rsidP="004D7F1C">
      <w:pPr>
        <w:autoSpaceDE w:val="0"/>
        <w:autoSpaceDN w:val="0"/>
        <w:adjustRightInd w:val="0"/>
        <w:ind w:firstLine="284"/>
        <w:jc w:val="both"/>
      </w:pPr>
      <w:proofErr w:type="gramStart"/>
      <w:r w:rsidRPr="00D13173">
        <w:t>Рабочая программа</w:t>
      </w:r>
      <w:r w:rsidR="00E14E5C">
        <w:t xml:space="preserve"> </w:t>
      </w:r>
      <w:r w:rsidRPr="00D13173">
        <w:t xml:space="preserve">для детей младшего дошкольного возраста составлена  на основе Основной образовательной программы ДОУ, разработанной в соответствии с ФГОС ДО и с учетом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D13173">
        <w:t>Вераксы</w:t>
      </w:r>
      <w:proofErr w:type="spellEnd"/>
      <w:r w:rsidRPr="00D13173">
        <w:t>, Т.С. Комаровой, М.А.Васильевой 2016 г.</w:t>
      </w:r>
      <w:r w:rsidRPr="00D13173">
        <w:rPr>
          <w:b/>
          <w:bCs/>
        </w:rPr>
        <w:t xml:space="preserve">, </w:t>
      </w:r>
      <w:r w:rsidRPr="00D13173">
        <w:t>а также парциальных программ художественно-эстетического и социально-педагогического направления.</w:t>
      </w:r>
      <w:proofErr w:type="gramEnd"/>
    </w:p>
    <w:p w:rsidR="004D7F1C" w:rsidRPr="00D13173" w:rsidRDefault="004D7F1C" w:rsidP="004D7F1C">
      <w:pPr>
        <w:ind w:left="142" w:hanging="142"/>
        <w:jc w:val="both"/>
        <w:rPr>
          <w:b/>
          <w:bCs/>
        </w:rPr>
      </w:pPr>
      <w:r w:rsidRPr="00D13173">
        <w:rPr>
          <w:bCs/>
        </w:rPr>
        <w:t>Рабочая программа разработана в соответствии со следующими нормативными документами</w:t>
      </w:r>
      <w:r w:rsidRPr="00D13173">
        <w:rPr>
          <w:b/>
          <w:bCs/>
        </w:rPr>
        <w:t>:</w:t>
      </w:r>
    </w:p>
    <w:p w:rsidR="004D7F1C" w:rsidRPr="00D13173" w:rsidRDefault="004D7F1C" w:rsidP="004D7F1C">
      <w:pPr>
        <w:jc w:val="both"/>
      </w:pPr>
      <w:r w:rsidRPr="00D13173">
        <w:t>1.Федеральным законом «Об образовании в Российской Федерации» от 29.12.2012</w:t>
      </w:r>
    </w:p>
    <w:p w:rsidR="004D7F1C" w:rsidRPr="00D13173" w:rsidRDefault="004D7F1C" w:rsidP="004D7F1C">
      <w:pPr>
        <w:pStyle w:val="a3"/>
        <w:jc w:val="both"/>
      </w:pPr>
      <w:r w:rsidRPr="00D13173">
        <w:t xml:space="preserve"> № 273-ФЗ.</w:t>
      </w:r>
    </w:p>
    <w:p w:rsidR="004D7F1C" w:rsidRPr="00D13173" w:rsidRDefault="004D7F1C" w:rsidP="004D7F1C">
      <w:pPr>
        <w:ind w:left="142" w:hanging="142"/>
        <w:jc w:val="both"/>
      </w:pPr>
      <w:r w:rsidRPr="00D13173">
        <w:t xml:space="preserve"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</w:t>
      </w:r>
      <w:proofErr w:type="spellStart"/>
      <w:r w:rsidRPr="00D13173">
        <w:t>СанПиН</w:t>
      </w:r>
      <w:proofErr w:type="spellEnd"/>
      <w:r w:rsidRPr="00D13173">
        <w:t xml:space="preserve"> 2.4.1.3049-13, утвержденные постановлением Главного государственного санитарного врача Российской Федерации от 15 мая 2013 года № 26, (далее – </w:t>
      </w:r>
      <w:proofErr w:type="spellStart"/>
      <w:r w:rsidRPr="00D13173">
        <w:t>СанПиН</w:t>
      </w:r>
      <w:proofErr w:type="spellEnd"/>
      <w:r w:rsidRPr="00D13173">
        <w:t>).</w:t>
      </w:r>
    </w:p>
    <w:p w:rsidR="004D7F1C" w:rsidRPr="00D13173" w:rsidRDefault="004D7F1C" w:rsidP="004D7F1C">
      <w:pPr>
        <w:ind w:left="142" w:hanging="142"/>
        <w:jc w:val="both"/>
      </w:pPr>
      <w:r w:rsidRPr="00D13173"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4D7F1C" w:rsidRPr="00D13173" w:rsidRDefault="004D7F1C" w:rsidP="004D7F1C">
      <w:pPr>
        <w:ind w:left="142" w:hanging="142"/>
        <w:jc w:val="both"/>
      </w:pPr>
      <w:r w:rsidRPr="00D13173">
        <w:t>4. Приказом 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4D7F1C" w:rsidRPr="00D13173" w:rsidRDefault="004D7F1C" w:rsidP="004D7F1C">
      <w:pPr>
        <w:ind w:left="142" w:hanging="142"/>
        <w:jc w:val="both"/>
      </w:pPr>
      <w:r w:rsidRPr="00D13173">
        <w:t>5. Уставом МКДОУ.</w:t>
      </w:r>
    </w:p>
    <w:p w:rsidR="004D7F1C" w:rsidRPr="00D13173" w:rsidRDefault="004D7F1C" w:rsidP="004D7F1C">
      <w:pPr>
        <w:ind w:left="142" w:hanging="142"/>
        <w:jc w:val="both"/>
      </w:pPr>
      <w:r w:rsidRPr="00D13173">
        <w:t xml:space="preserve">6. </w:t>
      </w:r>
      <w:proofErr w:type="gramStart"/>
      <w:r w:rsidRPr="00D13173">
        <w:t>Лицензией на право осуществления образовательной деятельности, срок действия – бессрочно).</w:t>
      </w:r>
      <w:proofErr w:type="gramEnd"/>
    </w:p>
    <w:p w:rsidR="004D7F1C" w:rsidRPr="00D13173" w:rsidRDefault="004D7F1C" w:rsidP="004D7F1C">
      <w:pPr>
        <w:tabs>
          <w:tab w:val="left" w:pos="426"/>
        </w:tabs>
        <w:jc w:val="both"/>
      </w:pPr>
      <w:r w:rsidRPr="00D13173">
        <w:rPr>
          <w:bCs/>
        </w:rPr>
        <w:t xml:space="preserve">Рабочая программа является нормативно-управленческим документом организации и согласно Закону «Об образовании в РФ» </w:t>
      </w:r>
      <w:r w:rsidRPr="00D13173">
        <w:t>определяет объем, содержание,</w:t>
      </w:r>
      <w:r w:rsidRPr="00D13173">
        <w:rPr>
          <w:bCs/>
          <w:iCs/>
        </w:rPr>
        <w:t xml:space="preserve"> планируемые результаты (целевые ориентиры дошкольного образования)</w:t>
      </w:r>
      <w:r w:rsidRPr="00D13173">
        <w:t xml:space="preserve"> и организацию образовательной деятельности в ДОУ и обеспечивает построение целостного педагогического процесса, направленного на полноценное всестороннее развитие ребенка – физическое, социально-коммуникативное, познавательное, речевое, художественно-эстетическое – во взаимосвязи.</w:t>
      </w:r>
    </w:p>
    <w:p w:rsidR="004D7F1C" w:rsidRPr="00D13173" w:rsidRDefault="004D7F1C" w:rsidP="004D7F1C">
      <w:pPr>
        <w:pStyle w:val="2"/>
        <w:ind w:left="0" w:right="-1" w:firstLine="567"/>
        <w:rPr>
          <w:sz w:val="24"/>
        </w:rPr>
      </w:pPr>
      <w:r w:rsidRPr="00D13173">
        <w:rPr>
          <w:bCs/>
          <w:sz w:val="24"/>
        </w:rPr>
        <w:t>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организации, методы, приемы, техники, порядок организации совместной, коллективно-распределенной, партнерской деятельности детей и взрослых в пространстве и во времени, наилучшим образом направленной, способствующей реализации целевых ориентиров, а также подходы к интеграции образовательной деятельности дошкольника.</w:t>
      </w:r>
    </w:p>
    <w:p w:rsidR="004D7F1C" w:rsidRPr="00D13173" w:rsidRDefault="004D7F1C" w:rsidP="004D7F1C">
      <w:pPr>
        <w:pStyle w:val="2"/>
        <w:ind w:left="0" w:right="-1" w:firstLine="567"/>
        <w:rPr>
          <w:sz w:val="24"/>
        </w:rPr>
      </w:pPr>
      <w:proofErr w:type="gramStart"/>
      <w:r w:rsidRPr="00D13173">
        <w:rPr>
          <w:sz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возраста, обеспечивающая разностороннее развитие воспитанников ДОУ с учетом их возрастных и индивидуальных особенностей, в том числе достижение ими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</w:t>
      </w:r>
      <w:proofErr w:type="gramEnd"/>
    </w:p>
    <w:p w:rsidR="004D7F1C" w:rsidRPr="00D13173" w:rsidRDefault="004D7F1C" w:rsidP="004D7F1C">
      <w:pPr>
        <w:spacing w:before="240" w:after="240"/>
        <w:jc w:val="both"/>
      </w:pPr>
    </w:p>
    <w:p w:rsidR="004D7F1C" w:rsidRPr="00D13173" w:rsidRDefault="004D7F1C" w:rsidP="004D7F1C">
      <w:pPr>
        <w:spacing w:before="240" w:after="240"/>
        <w:ind w:firstLine="567"/>
        <w:jc w:val="both"/>
      </w:pPr>
      <w:r w:rsidRPr="00D13173">
        <w:t xml:space="preserve">Программа направлена </w:t>
      </w:r>
      <w:proofErr w:type="gramStart"/>
      <w:r w:rsidRPr="00D13173">
        <w:t>на</w:t>
      </w:r>
      <w:proofErr w:type="gramEnd"/>
      <w:r w:rsidRPr="00D13173">
        <w:t>:</w:t>
      </w:r>
    </w:p>
    <w:p w:rsidR="004D7F1C" w:rsidRPr="00D13173" w:rsidRDefault="004D7F1C" w:rsidP="004D7F1C">
      <w:pPr>
        <w:pStyle w:val="a3"/>
        <w:numPr>
          <w:ilvl w:val="0"/>
          <w:numId w:val="1"/>
        </w:numPr>
        <w:suppressAutoHyphens w:val="0"/>
        <w:spacing w:before="240" w:after="240" w:line="276" w:lineRule="auto"/>
        <w:jc w:val="both"/>
        <w:rPr>
          <w:lang w:eastAsia="ru-RU"/>
        </w:rPr>
      </w:pPr>
      <w:r w:rsidRPr="00D13173">
        <w:rPr>
          <w:lang w:eastAsia="ru-RU"/>
        </w:rPr>
        <w:lastRenderedPageBreak/>
        <w:t xml:space="preserve">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</w:t>
      </w:r>
      <w:proofErr w:type="gramStart"/>
      <w:r w:rsidRPr="00D13173">
        <w:rPr>
          <w:lang w:eastAsia="ru-RU"/>
        </w:rPr>
        <w:t>со</w:t>
      </w:r>
      <w:proofErr w:type="gramEnd"/>
      <w:r w:rsidRPr="00D13173">
        <w:rPr>
          <w:lang w:eastAsia="ru-RU"/>
        </w:rPr>
        <w:t xml:space="preserve"> взрослыми и сверстниками и соответствующим возрасту видам деятельности;</w:t>
      </w:r>
    </w:p>
    <w:p w:rsidR="004D7F1C" w:rsidRPr="00D13173" w:rsidRDefault="004D7F1C" w:rsidP="004D7F1C">
      <w:pPr>
        <w:pStyle w:val="a3"/>
        <w:numPr>
          <w:ilvl w:val="0"/>
          <w:numId w:val="1"/>
        </w:numPr>
        <w:suppressAutoHyphens w:val="0"/>
        <w:spacing w:before="240" w:after="240" w:line="276" w:lineRule="auto"/>
        <w:jc w:val="both"/>
        <w:rPr>
          <w:lang w:eastAsia="ru-RU"/>
        </w:rPr>
      </w:pPr>
      <w:r w:rsidRPr="00D13173">
        <w:rPr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D7F1C" w:rsidRPr="00D13173" w:rsidRDefault="004D7F1C" w:rsidP="004D7F1C">
      <w:pPr>
        <w:ind w:firstLine="567"/>
        <w:jc w:val="both"/>
      </w:pPr>
      <w:r w:rsidRPr="00D13173">
        <w:t>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</w:t>
      </w:r>
    </w:p>
    <w:p w:rsidR="004D7F1C" w:rsidRPr="00D13173" w:rsidRDefault="004D7F1C" w:rsidP="004D7F1C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lang w:eastAsia="ru-RU"/>
        </w:rPr>
      </w:pPr>
      <w:r w:rsidRPr="00D13173">
        <w:rPr>
          <w:lang w:eastAsia="ru-RU"/>
        </w:rPr>
        <w:t>социально-коммуникативное развитие;</w:t>
      </w:r>
    </w:p>
    <w:p w:rsidR="004D7F1C" w:rsidRPr="00D13173" w:rsidRDefault="004D7F1C" w:rsidP="004D7F1C">
      <w:pPr>
        <w:pStyle w:val="a3"/>
        <w:numPr>
          <w:ilvl w:val="0"/>
          <w:numId w:val="2"/>
        </w:numPr>
        <w:suppressAutoHyphens w:val="0"/>
        <w:spacing w:before="240" w:after="240" w:line="276" w:lineRule="auto"/>
        <w:jc w:val="both"/>
        <w:rPr>
          <w:lang w:eastAsia="ru-RU"/>
        </w:rPr>
      </w:pPr>
      <w:r w:rsidRPr="00D13173">
        <w:rPr>
          <w:lang w:eastAsia="ru-RU"/>
        </w:rPr>
        <w:t>познавательное развитие;</w:t>
      </w:r>
    </w:p>
    <w:p w:rsidR="004D7F1C" w:rsidRPr="00D13173" w:rsidRDefault="004D7F1C" w:rsidP="004D7F1C">
      <w:pPr>
        <w:pStyle w:val="a3"/>
        <w:numPr>
          <w:ilvl w:val="0"/>
          <w:numId w:val="2"/>
        </w:numPr>
        <w:suppressAutoHyphens w:val="0"/>
        <w:spacing w:before="240" w:after="240" w:line="276" w:lineRule="auto"/>
        <w:jc w:val="both"/>
        <w:rPr>
          <w:lang w:eastAsia="ru-RU"/>
        </w:rPr>
      </w:pPr>
      <w:r w:rsidRPr="00D13173">
        <w:rPr>
          <w:lang w:eastAsia="ru-RU"/>
        </w:rPr>
        <w:t>речевое развитие;</w:t>
      </w:r>
    </w:p>
    <w:p w:rsidR="004D7F1C" w:rsidRPr="00D13173" w:rsidRDefault="004D7F1C" w:rsidP="004D7F1C">
      <w:pPr>
        <w:pStyle w:val="a3"/>
        <w:numPr>
          <w:ilvl w:val="0"/>
          <w:numId w:val="2"/>
        </w:numPr>
        <w:suppressAutoHyphens w:val="0"/>
        <w:spacing w:before="240" w:after="240" w:line="276" w:lineRule="auto"/>
        <w:jc w:val="both"/>
        <w:rPr>
          <w:lang w:eastAsia="ru-RU"/>
        </w:rPr>
      </w:pPr>
      <w:r w:rsidRPr="00D13173">
        <w:rPr>
          <w:lang w:eastAsia="ru-RU"/>
        </w:rPr>
        <w:t>художественно-эстетическое развитие;</w:t>
      </w:r>
    </w:p>
    <w:p w:rsidR="004D7F1C" w:rsidRPr="00D13173" w:rsidRDefault="004D7F1C" w:rsidP="004D7F1C">
      <w:pPr>
        <w:pStyle w:val="a3"/>
        <w:numPr>
          <w:ilvl w:val="0"/>
          <w:numId w:val="2"/>
        </w:numPr>
        <w:suppressAutoHyphens w:val="0"/>
        <w:spacing w:before="240" w:after="240" w:line="276" w:lineRule="auto"/>
        <w:jc w:val="both"/>
        <w:rPr>
          <w:lang w:eastAsia="ru-RU"/>
        </w:rPr>
      </w:pPr>
      <w:r w:rsidRPr="00D13173">
        <w:rPr>
          <w:lang w:eastAsia="ru-RU"/>
        </w:rPr>
        <w:t>физическое развитие.</w:t>
      </w:r>
    </w:p>
    <w:p w:rsidR="004D7F1C" w:rsidRPr="00D13173" w:rsidRDefault="004D7F1C" w:rsidP="004D7F1C">
      <w:pPr>
        <w:pStyle w:val="2"/>
        <w:spacing w:before="240" w:after="240"/>
        <w:ind w:left="0" w:right="-1" w:firstLine="567"/>
        <w:rPr>
          <w:sz w:val="24"/>
        </w:rPr>
      </w:pPr>
      <w:r w:rsidRPr="00D13173">
        <w:rPr>
          <w:sz w:val="24"/>
        </w:rPr>
        <w:t>Программа является внутренним стандартом для всех участников образовательного процесса:</w:t>
      </w:r>
    </w:p>
    <w:p w:rsidR="004D7F1C" w:rsidRPr="00D13173" w:rsidRDefault="004D7F1C" w:rsidP="004D7F1C">
      <w:pPr>
        <w:pStyle w:val="a3"/>
        <w:numPr>
          <w:ilvl w:val="0"/>
          <w:numId w:val="4"/>
        </w:numPr>
        <w:suppressAutoHyphens w:val="0"/>
        <w:spacing w:before="240" w:after="240"/>
        <w:jc w:val="both"/>
        <w:rPr>
          <w:lang w:eastAsia="ru-RU"/>
        </w:rPr>
      </w:pPr>
      <w:r w:rsidRPr="00D13173">
        <w:rPr>
          <w:lang w:eastAsia="ru-RU"/>
        </w:rPr>
        <w:t>Определяет приоритеты в содержании образования и способствует интеграции и координации деятельности всех педагогов ДОУ.</w:t>
      </w:r>
    </w:p>
    <w:p w:rsidR="004D7F1C" w:rsidRPr="00D13173" w:rsidRDefault="004D7F1C" w:rsidP="004D7F1C">
      <w:pPr>
        <w:pStyle w:val="a3"/>
        <w:numPr>
          <w:ilvl w:val="0"/>
          <w:numId w:val="4"/>
        </w:numPr>
        <w:suppressAutoHyphens w:val="0"/>
        <w:spacing w:before="240" w:after="240"/>
        <w:jc w:val="both"/>
        <w:rPr>
          <w:lang w:eastAsia="ru-RU"/>
        </w:rPr>
      </w:pPr>
      <w:r w:rsidRPr="00D13173">
        <w:rPr>
          <w:lang w:eastAsia="ru-RU"/>
        </w:rPr>
        <w:t>Способствует адекватности интегративного подхода в содержании образования, взаимному «</w:t>
      </w:r>
      <w:proofErr w:type="spellStart"/>
      <w:r w:rsidRPr="00D13173">
        <w:rPr>
          <w:lang w:eastAsia="ru-RU"/>
        </w:rPr>
        <w:t>пронизыванию</w:t>
      </w:r>
      <w:proofErr w:type="spellEnd"/>
      <w:r w:rsidRPr="00D13173">
        <w:rPr>
          <w:lang w:eastAsia="ru-RU"/>
        </w:rPr>
        <w:t>» различных видов предметности в разных видах и формах детской деятельности.</w:t>
      </w:r>
    </w:p>
    <w:p w:rsidR="004D7F1C" w:rsidRPr="00D13173" w:rsidRDefault="004D7F1C" w:rsidP="004D7F1C">
      <w:pPr>
        <w:pStyle w:val="a3"/>
        <w:numPr>
          <w:ilvl w:val="0"/>
          <w:numId w:val="4"/>
        </w:numPr>
        <w:suppressAutoHyphens w:val="0"/>
        <w:spacing w:before="240" w:after="240"/>
        <w:jc w:val="both"/>
        <w:rPr>
          <w:lang w:eastAsia="ru-RU"/>
        </w:rPr>
      </w:pPr>
      <w:r w:rsidRPr="00D13173">
        <w:rPr>
          <w:lang w:eastAsia="ru-RU"/>
        </w:rPr>
        <w:t>Способствует накоплению спонтанного опыта детей в организованной обобщенной предметной среде; в специально продуманной и мотивированной самостоятельной деятельности; в реальном и опосредованном обучении.</w:t>
      </w:r>
    </w:p>
    <w:p w:rsidR="004D7F1C" w:rsidRPr="00D13173" w:rsidRDefault="004D7F1C" w:rsidP="004D7F1C">
      <w:pPr>
        <w:pStyle w:val="a3"/>
        <w:numPr>
          <w:ilvl w:val="0"/>
          <w:numId w:val="4"/>
        </w:numPr>
        <w:suppressAutoHyphens w:val="0"/>
        <w:spacing w:before="240" w:after="240"/>
        <w:jc w:val="both"/>
        <w:rPr>
          <w:lang w:eastAsia="ru-RU"/>
        </w:rPr>
      </w:pPr>
      <w:r w:rsidRPr="00D13173">
        <w:rPr>
          <w:lang w:eastAsia="ru-RU"/>
        </w:rPr>
        <w:t>Обеспечивает реализацию права родителей на информацию об образовательных услугах ДОУ, право на выбор образовательных услуг и право на гарантию качества получаемых услуг</w:t>
      </w:r>
    </w:p>
    <w:p w:rsidR="004D7F1C" w:rsidRPr="00D13173" w:rsidRDefault="004D7F1C" w:rsidP="004D7F1C">
      <w:pPr>
        <w:pStyle w:val="a3"/>
        <w:suppressAutoHyphens w:val="0"/>
        <w:spacing w:before="240" w:after="240" w:line="276" w:lineRule="auto"/>
        <w:ind w:left="1215"/>
        <w:jc w:val="both"/>
        <w:rPr>
          <w:lang w:eastAsia="ru-RU"/>
        </w:rPr>
      </w:pPr>
    </w:p>
    <w:p w:rsidR="004D7F1C" w:rsidRPr="00D13173" w:rsidRDefault="004D7F1C" w:rsidP="004D7F1C">
      <w:pPr>
        <w:tabs>
          <w:tab w:val="left" w:pos="426"/>
        </w:tabs>
        <w:spacing w:before="240"/>
        <w:ind w:firstLine="567"/>
        <w:jc w:val="both"/>
      </w:pPr>
      <w:r w:rsidRPr="00D13173">
        <w:t xml:space="preserve">Рабочая программа определяет </w:t>
      </w:r>
      <w:r w:rsidRPr="00D13173">
        <w:rPr>
          <w:b/>
        </w:rPr>
        <w:t>обязательную часть</w:t>
      </w:r>
      <w:r w:rsidRPr="00D13173">
        <w:t xml:space="preserve"> и </w:t>
      </w:r>
      <w:r w:rsidRPr="00D13173">
        <w:rPr>
          <w:b/>
        </w:rPr>
        <w:t xml:space="preserve">часть, формируемую участниками образовательных отношений </w:t>
      </w:r>
      <w:r w:rsidRPr="00D13173">
        <w:t>для детей от 2 лет до 3-х лет.</w:t>
      </w:r>
    </w:p>
    <w:p w:rsidR="004D7F1C" w:rsidRPr="00D13173" w:rsidRDefault="004D7F1C" w:rsidP="004D7F1C">
      <w:pPr>
        <w:pStyle w:val="a3"/>
        <w:spacing w:before="240" w:after="240"/>
        <w:ind w:left="0" w:firstLine="567"/>
        <w:jc w:val="both"/>
        <w:rPr>
          <w:lang w:eastAsia="ru-RU"/>
        </w:rPr>
      </w:pPr>
      <w:r w:rsidRPr="00D13173">
        <w:rPr>
          <w:lang w:eastAsia="ru-RU"/>
        </w:rPr>
        <w:t>Рабочая программа реализуется в течение всего времени пребывания детей в ДОУ.</w:t>
      </w:r>
    </w:p>
    <w:p w:rsidR="004D7F1C" w:rsidRPr="00D13173" w:rsidRDefault="004D7F1C" w:rsidP="004D7F1C">
      <w:pPr>
        <w:pStyle w:val="2"/>
        <w:tabs>
          <w:tab w:val="left" w:pos="284"/>
        </w:tabs>
        <w:spacing w:before="240" w:after="240"/>
        <w:ind w:left="0" w:right="-1" w:firstLine="567"/>
        <w:rPr>
          <w:sz w:val="24"/>
        </w:rPr>
      </w:pPr>
      <w:r w:rsidRPr="00D13173">
        <w:rPr>
          <w:sz w:val="24"/>
        </w:rPr>
        <w:t xml:space="preserve">Рабочая программа </w:t>
      </w:r>
      <w:r w:rsidRPr="00D13173">
        <w:rPr>
          <w:b/>
          <w:bCs/>
          <w:sz w:val="24"/>
        </w:rPr>
        <w:t xml:space="preserve">может корректироваться в связи </w:t>
      </w:r>
      <w:r w:rsidRPr="00D13173">
        <w:rPr>
          <w:sz w:val="24"/>
        </w:rPr>
        <w:t>с изменениями:</w:t>
      </w:r>
    </w:p>
    <w:p w:rsidR="004D7F1C" w:rsidRPr="00D13173" w:rsidRDefault="004D7F1C" w:rsidP="004D7F1C">
      <w:pPr>
        <w:pStyle w:val="a3"/>
        <w:numPr>
          <w:ilvl w:val="0"/>
          <w:numId w:val="3"/>
        </w:numPr>
        <w:suppressAutoHyphens w:val="0"/>
        <w:spacing w:before="240" w:after="240"/>
        <w:jc w:val="both"/>
      </w:pPr>
      <w:r w:rsidRPr="00D13173">
        <w:t>нормативно-правовой базы ДОУ,</w:t>
      </w:r>
    </w:p>
    <w:p w:rsidR="004D7F1C" w:rsidRPr="00D13173" w:rsidRDefault="004D7F1C" w:rsidP="004D7F1C">
      <w:pPr>
        <w:pStyle w:val="a3"/>
        <w:numPr>
          <w:ilvl w:val="0"/>
          <w:numId w:val="3"/>
        </w:numPr>
        <w:suppressAutoHyphens w:val="0"/>
        <w:spacing w:before="240" w:after="240"/>
        <w:jc w:val="both"/>
      </w:pPr>
      <w:r w:rsidRPr="00D13173">
        <w:t>образовательного запроса родителей,</w:t>
      </w:r>
    </w:p>
    <w:p w:rsidR="004D7F1C" w:rsidRPr="00D13173" w:rsidRDefault="004D7F1C" w:rsidP="004D7F1C">
      <w:pPr>
        <w:pStyle w:val="a3"/>
        <w:numPr>
          <w:ilvl w:val="0"/>
          <w:numId w:val="3"/>
        </w:numPr>
        <w:suppressAutoHyphens w:val="0"/>
        <w:spacing w:before="240" w:after="240"/>
        <w:jc w:val="both"/>
      </w:pPr>
      <w:r w:rsidRPr="00D13173">
        <w:t>видовой структуры групп,</w:t>
      </w:r>
    </w:p>
    <w:p w:rsidR="004D7F1C" w:rsidRPr="00D13173" w:rsidRDefault="004D7F1C" w:rsidP="004D7F1C">
      <w:pPr>
        <w:pStyle w:val="a3"/>
        <w:numPr>
          <w:ilvl w:val="0"/>
          <w:numId w:val="3"/>
        </w:numPr>
        <w:suppressAutoHyphens w:val="0"/>
        <w:spacing w:before="240" w:after="240"/>
        <w:jc w:val="both"/>
      </w:pPr>
      <w:r w:rsidRPr="00D13173">
        <w:t>выходом примерных основных образовательных программ.</w:t>
      </w:r>
    </w:p>
    <w:p w:rsidR="00A8251F" w:rsidRDefault="00A8251F"/>
    <w:sectPr w:rsidR="00A8251F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40F3"/>
    <w:multiLevelType w:val="hybridMultilevel"/>
    <w:tmpl w:val="B820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67528"/>
    <w:multiLevelType w:val="hybridMultilevel"/>
    <w:tmpl w:val="8D34AE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D415DD9"/>
    <w:multiLevelType w:val="hybridMultilevel"/>
    <w:tmpl w:val="33BE6F9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F1C"/>
    <w:rsid w:val="004D7F1C"/>
    <w:rsid w:val="006C01F9"/>
    <w:rsid w:val="00A8251F"/>
    <w:rsid w:val="00AF2CD0"/>
    <w:rsid w:val="00C36371"/>
    <w:rsid w:val="00E1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D7F1C"/>
    <w:pPr>
      <w:keepNext/>
      <w:suppressAutoHyphens w:val="0"/>
      <w:ind w:left="-240" w:right="354"/>
      <w:jc w:val="both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F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D7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2017-01-12T14:15:00Z</dcterms:created>
  <dcterms:modified xsi:type="dcterms:W3CDTF">2017-01-12T14:18:00Z</dcterms:modified>
</cp:coreProperties>
</file>