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5D" w:rsidRDefault="00C25373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заведующий\Desktop\2018-04-04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Desktop\2018-04-04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373" w:rsidRDefault="00C25373"/>
    <w:p w:rsidR="00C25373" w:rsidRDefault="00C25373"/>
    <w:p w:rsidR="00C25373" w:rsidRDefault="00C25373"/>
    <w:tbl>
      <w:tblPr>
        <w:tblW w:w="0" w:type="auto"/>
        <w:tblInd w:w="5070" w:type="dxa"/>
        <w:tblLook w:val="04A0"/>
      </w:tblPr>
      <w:tblGrid>
        <w:gridCol w:w="4501"/>
      </w:tblGrid>
      <w:tr w:rsidR="00C25373" w:rsidRPr="00C25373" w:rsidTr="008425FC">
        <w:tc>
          <w:tcPr>
            <w:tcW w:w="4502" w:type="dxa"/>
          </w:tcPr>
          <w:p w:rsidR="00C25373" w:rsidRPr="00C25373" w:rsidRDefault="00C25373" w:rsidP="008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приказу заведующего</w:t>
            </w:r>
          </w:p>
          <w:p w:rsidR="00C25373" w:rsidRPr="00C25373" w:rsidRDefault="00C25373" w:rsidP="008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373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№32» </w:t>
            </w:r>
          </w:p>
          <w:p w:rsidR="00C25373" w:rsidRPr="00C25373" w:rsidRDefault="00C25373" w:rsidP="00C2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5373">
              <w:rPr>
                <w:rFonts w:ascii="Times New Roman" w:hAnsi="Times New Roman" w:cs="Times New Roman"/>
                <w:sz w:val="24"/>
                <w:szCs w:val="24"/>
              </w:rPr>
              <w:t xml:space="preserve">39/03-05 от «26» февраля 2018 г. </w:t>
            </w:r>
          </w:p>
        </w:tc>
      </w:tr>
    </w:tbl>
    <w:p w:rsidR="00C25373" w:rsidRDefault="00C25373" w:rsidP="00C25373">
      <w:pPr>
        <w:ind w:firstLine="567"/>
        <w:jc w:val="right"/>
      </w:pPr>
    </w:p>
    <w:p w:rsidR="00C25373" w:rsidRPr="006828BC" w:rsidRDefault="00C25373" w:rsidP="00C25373"/>
    <w:p w:rsidR="00C25373" w:rsidRPr="001377CF" w:rsidRDefault="00C25373" w:rsidP="00C25373">
      <w:pPr>
        <w:pStyle w:val="Heading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КОРРУПЦИОННЫХ РИСКОВ ДЕЯТЕЛЬНОСТИ</w:t>
      </w:r>
    </w:p>
    <w:p w:rsidR="00C25373" w:rsidRDefault="00C25373" w:rsidP="00C25373">
      <w:pPr>
        <w:widowControl w:val="0"/>
        <w:jc w:val="center"/>
        <w:rPr>
          <w:szCs w:val="28"/>
        </w:rPr>
      </w:pPr>
    </w:p>
    <w:p w:rsidR="00C25373" w:rsidRPr="00466390" w:rsidRDefault="00C25373" w:rsidP="00C25373">
      <w:pPr>
        <w:pStyle w:val="Normal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6390">
        <w:rPr>
          <w:rFonts w:ascii="Times New Roman" w:hAnsi="Times New Roman"/>
          <w:b/>
          <w:color w:val="000000"/>
          <w:sz w:val="24"/>
          <w:szCs w:val="24"/>
        </w:rPr>
        <w:t>1. ОБЩИЕ ПОЛОЖЕНИЯ</w:t>
      </w:r>
    </w:p>
    <w:p w:rsidR="00C25373" w:rsidRPr="00466390" w:rsidRDefault="00C25373" w:rsidP="00C25373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25373" w:rsidRPr="00466390" w:rsidRDefault="00C25373" w:rsidP="00C25373">
      <w:pPr>
        <w:pStyle w:val="HTM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6390">
        <w:rPr>
          <w:rFonts w:ascii="Times New Roman" w:hAnsi="Times New Roman"/>
          <w:sz w:val="24"/>
          <w:szCs w:val="24"/>
        </w:rPr>
        <w:t xml:space="preserve">1.1. Оценка коррупционных рисков является важнейшим элементом </w:t>
      </w:r>
      <w:proofErr w:type="spellStart"/>
      <w:r w:rsidRPr="00466390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4663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политики МК</w:t>
      </w:r>
      <w:r w:rsidRPr="00466390">
        <w:rPr>
          <w:rFonts w:ascii="Times New Roman" w:hAnsi="Times New Roman"/>
          <w:sz w:val="24"/>
          <w:szCs w:val="24"/>
        </w:rPr>
        <w:t xml:space="preserve">ДОУ </w:t>
      </w:r>
      <w:r>
        <w:rPr>
          <w:rFonts w:ascii="Times New Roman" w:hAnsi="Times New Roman"/>
          <w:sz w:val="24"/>
          <w:szCs w:val="24"/>
        </w:rPr>
        <w:t>«Детский сад №32»</w:t>
      </w:r>
      <w:r w:rsidRPr="00466390">
        <w:rPr>
          <w:rFonts w:ascii="Times New Roman" w:hAnsi="Times New Roman"/>
          <w:sz w:val="24"/>
          <w:szCs w:val="24"/>
        </w:rPr>
        <w:t xml:space="preserve"> (далее – Учреждение). Она позволяет обеспечить соответствие реализуемых </w:t>
      </w:r>
      <w:proofErr w:type="spellStart"/>
      <w:r w:rsidRPr="00466390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466390">
        <w:rPr>
          <w:rFonts w:ascii="Times New Roman" w:hAnsi="Times New Roman"/>
          <w:sz w:val="24"/>
          <w:szCs w:val="24"/>
        </w:rPr>
        <w:t xml:space="preserve">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C25373" w:rsidRPr="00466390" w:rsidRDefault="00C25373" w:rsidP="00C25373">
      <w:pPr>
        <w:pStyle w:val="HTM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6390">
        <w:rPr>
          <w:rFonts w:ascii="Times New Roman" w:hAnsi="Times New Roman"/>
          <w:sz w:val="24"/>
          <w:szCs w:val="24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C25373" w:rsidRPr="00466390" w:rsidRDefault="00C25373" w:rsidP="00C25373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25373" w:rsidRPr="00466390" w:rsidRDefault="00C25373" w:rsidP="00C25373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66390">
        <w:rPr>
          <w:rFonts w:ascii="Times New Roman" w:hAnsi="Times New Roman"/>
          <w:b/>
          <w:sz w:val="24"/>
          <w:szCs w:val="24"/>
        </w:rPr>
        <w:t>2. ПОРЯДОК ОЦЕНКИ КОРРУПЦИОННЫХ РИСКОВ</w:t>
      </w:r>
    </w:p>
    <w:p w:rsidR="00C25373" w:rsidRPr="00466390" w:rsidRDefault="00C25373" w:rsidP="00C25373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25373" w:rsidRPr="00466390" w:rsidRDefault="00C25373" w:rsidP="00C25373">
      <w:pPr>
        <w:pStyle w:val="HTM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6390">
        <w:rPr>
          <w:rFonts w:ascii="Times New Roman" w:hAnsi="Times New Roman"/>
          <w:sz w:val="24"/>
          <w:szCs w:val="24"/>
        </w:rPr>
        <w:t xml:space="preserve">2.1. Оценка коррупционных рисков проводится на регулярной основе, ежегодно, в </w:t>
      </w:r>
      <w:r w:rsidRPr="00466390">
        <w:rPr>
          <w:rFonts w:ascii="Times New Roman" w:hAnsi="Times New Roman"/>
          <w:sz w:val="24"/>
          <w:szCs w:val="24"/>
          <w:lang w:val="en-US"/>
        </w:rPr>
        <w:t>IV</w:t>
      </w:r>
      <w:r w:rsidRPr="00466390">
        <w:rPr>
          <w:rFonts w:ascii="Times New Roman" w:hAnsi="Times New Roman"/>
          <w:sz w:val="24"/>
          <w:szCs w:val="24"/>
        </w:rPr>
        <w:t xml:space="preserve"> квартале текущего календарного года.</w:t>
      </w:r>
    </w:p>
    <w:p w:rsidR="00C25373" w:rsidRPr="00466390" w:rsidRDefault="00C25373" w:rsidP="00C25373">
      <w:pPr>
        <w:pStyle w:val="HTM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6390">
        <w:rPr>
          <w:rFonts w:ascii="Times New Roman" w:hAnsi="Times New Roman"/>
          <w:sz w:val="24"/>
          <w:szCs w:val="24"/>
        </w:rPr>
        <w:t>2.2. Порядок проведения оценки коррупционных рисков:</w:t>
      </w:r>
    </w:p>
    <w:p w:rsidR="00C25373" w:rsidRPr="00466390" w:rsidRDefault="00C25373" w:rsidP="00C25373">
      <w:pPr>
        <w:pStyle w:val="HTM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6390">
        <w:rPr>
          <w:rFonts w:ascii="Times New Roman" w:hAnsi="Times New Roman"/>
          <w:sz w:val="24"/>
          <w:szCs w:val="24"/>
        </w:rPr>
        <w:t>2.2.1. Деятельность Учреждения представляется в виде отдельных процессов, в каждом из которых выделяются составные элементы (</w:t>
      </w:r>
      <w:proofErr w:type="spellStart"/>
      <w:r w:rsidRPr="00466390">
        <w:rPr>
          <w:rFonts w:ascii="Times New Roman" w:hAnsi="Times New Roman"/>
          <w:sz w:val="24"/>
          <w:szCs w:val="24"/>
        </w:rPr>
        <w:t>подпроцессы</w:t>
      </w:r>
      <w:proofErr w:type="spellEnd"/>
      <w:r w:rsidRPr="00466390">
        <w:rPr>
          <w:rFonts w:ascii="Times New Roman" w:hAnsi="Times New Roman"/>
          <w:sz w:val="24"/>
          <w:szCs w:val="24"/>
        </w:rPr>
        <w:t>).</w:t>
      </w:r>
    </w:p>
    <w:p w:rsidR="00C25373" w:rsidRPr="00466390" w:rsidRDefault="00C25373" w:rsidP="00C25373">
      <w:pPr>
        <w:pStyle w:val="HTM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6390">
        <w:rPr>
          <w:rFonts w:ascii="Times New Roman" w:hAnsi="Times New Roman"/>
          <w:sz w:val="24"/>
          <w:szCs w:val="24"/>
        </w:rPr>
        <w:t>2.2.2. Выделяются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правонарушений.</w:t>
      </w:r>
    </w:p>
    <w:p w:rsidR="00C25373" w:rsidRPr="00466390" w:rsidRDefault="00C25373" w:rsidP="00C25373">
      <w:pPr>
        <w:pStyle w:val="HTM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6390">
        <w:rPr>
          <w:rFonts w:ascii="Times New Roman" w:hAnsi="Times New Roman"/>
          <w:sz w:val="24"/>
          <w:szCs w:val="24"/>
        </w:rPr>
        <w:t xml:space="preserve">2.2.3. Для каждого </w:t>
      </w:r>
      <w:proofErr w:type="spellStart"/>
      <w:r w:rsidRPr="00466390">
        <w:rPr>
          <w:rFonts w:ascii="Times New Roman" w:hAnsi="Times New Roman"/>
          <w:sz w:val="24"/>
          <w:szCs w:val="24"/>
        </w:rPr>
        <w:t>подпроцесса</w:t>
      </w:r>
      <w:proofErr w:type="spellEnd"/>
      <w:r w:rsidRPr="00466390">
        <w:rPr>
          <w:rFonts w:ascii="Times New Roman" w:hAnsi="Times New Roman"/>
          <w:sz w:val="24"/>
          <w:szCs w:val="24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C25373" w:rsidRPr="00466390" w:rsidRDefault="00C25373" w:rsidP="00C25373">
      <w:pPr>
        <w:pStyle w:val="HTM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6390">
        <w:rPr>
          <w:rFonts w:ascii="Times New Roman" w:hAnsi="Times New Roman"/>
          <w:sz w:val="24"/>
          <w:szCs w:val="24"/>
        </w:rPr>
        <w:t>- характеристику выгоды или преимущества, которое может быть получено Учреждением или его отдельными работниками при совершении «коррупционного правонарушения»;</w:t>
      </w:r>
    </w:p>
    <w:p w:rsidR="00C25373" w:rsidRPr="00466390" w:rsidRDefault="00C25373" w:rsidP="00C25373">
      <w:pPr>
        <w:pStyle w:val="HTM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6390">
        <w:rPr>
          <w:rFonts w:ascii="Times New Roman" w:hAnsi="Times New Roman"/>
          <w:sz w:val="24"/>
          <w:szCs w:val="24"/>
        </w:rPr>
        <w:t>- должности в Учреждении, которые являются «ключевыми» для совершения коррупционного правонарушения;</w:t>
      </w:r>
    </w:p>
    <w:p w:rsidR="00C25373" w:rsidRPr="00466390" w:rsidRDefault="00C25373" w:rsidP="00C25373">
      <w:pPr>
        <w:pStyle w:val="HTM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6390">
        <w:rPr>
          <w:rFonts w:ascii="Times New Roman" w:hAnsi="Times New Roman"/>
          <w:sz w:val="24"/>
          <w:szCs w:val="24"/>
        </w:rPr>
        <w:t>- участие каких должностных лиц Учреждения необходимо, чтобы совершение коррупционного правонарушения стало возможным;</w:t>
      </w:r>
    </w:p>
    <w:p w:rsidR="00C25373" w:rsidRPr="00466390" w:rsidRDefault="00C25373" w:rsidP="00C25373">
      <w:pPr>
        <w:pStyle w:val="HTM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6390">
        <w:rPr>
          <w:rFonts w:ascii="Times New Roman" w:hAnsi="Times New Roman"/>
          <w:sz w:val="24"/>
          <w:szCs w:val="24"/>
        </w:rPr>
        <w:t>- вероятные формы осуществления коррупционных платежей.</w:t>
      </w:r>
    </w:p>
    <w:p w:rsidR="00C25373" w:rsidRPr="00466390" w:rsidRDefault="00C25373" w:rsidP="00C25373">
      <w:pPr>
        <w:pStyle w:val="HTM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6390">
        <w:rPr>
          <w:rFonts w:ascii="Times New Roman" w:hAnsi="Times New Roman"/>
          <w:sz w:val="24"/>
          <w:szCs w:val="24"/>
        </w:rPr>
        <w:t>2.3. На основании проведенного анализа подготовить «карту коррупционных рисков Учреждения» – сводное описание «критических точек» и возможных коррупционных правонарушений.</w:t>
      </w:r>
    </w:p>
    <w:p w:rsidR="00C25373" w:rsidRDefault="00C25373" w:rsidP="00C25373">
      <w:pPr>
        <w:pStyle w:val="HTM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6390">
        <w:rPr>
          <w:rFonts w:ascii="Times New Roman" w:hAnsi="Times New Roman"/>
          <w:sz w:val="24"/>
          <w:szCs w:val="24"/>
        </w:rPr>
        <w:lastRenderedPageBreak/>
        <w:t>2.4. Разработать комплекс мер по устранению или минимизации коррупционных рисков.</w:t>
      </w:r>
    </w:p>
    <w:p w:rsidR="00C25373" w:rsidRPr="00466390" w:rsidRDefault="00C25373" w:rsidP="00C25373">
      <w:pPr>
        <w:pStyle w:val="HTM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5373" w:rsidRPr="00466390" w:rsidRDefault="00C25373" w:rsidP="00C25373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25373" w:rsidRPr="00466390" w:rsidRDefault="00C25373" w:rsidP="00C25373">
      <w:pPr>
        <w:pStyle w:val="HTML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66390">
        <w:rPr>
          <w:rFonts w:ascii="Times New Roman" w:hAnsi="Times New Roman"/>
          <w:b/>
          <w:sz w:val="24"/>
          <w:szCs w:val="24"/>
        </w:rPr>
        <w:t>3. КАРТА КОРРУПЦИОННЫХ РИСКОВ</w:t>
      </w:r>
    </w:p>
    <w:p w:rsidR="00C25373" w:rsidRPr="00466390" w:rsidRDefault="00C25373" w:rsidP="00C25373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25373" w:rsidRPr="00466390" w:rsidRDefault="00C25373" w:rsidP="00C25373">
      <w:pPr>
        <w:pStyle w:val="HTM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6390">
        <w:rPr>
          <w:rFonts w:ascii="Times New Roman" w:hAnsi="Times New Roman"/>
          <w:sz w:val="24"/>
          <w:szCs w:val="24"/>
        </w:rPr>
        <w:t>3.1. В Карте коррупционных рисков (далее — Карта) представлены зоны повышенного коррупционного риска (коррупционно-опасные полномочия), считающиеся наиболее предрасполагающими к возникновению возможных коррупционных правонарушений.</w:t>
      </w:r>
    </w:p>
    <w:p w:rsidR="00C25373" w:rsidRPr="00466390" w:rsidRDefault="00C25373" w:rsidP="00C25373">
      <w:pPr>
        <w:pStyle w:val="HTM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6390">
        <w:rPr>
          <w:rFonts w:ascii="Times New Roman" w:hAnsi="Times New Roman"/>
          <w:sz w:val="24"/>
          <w:szCs w:val="24"/>
        </w:rPr>
        <w:t>3.2. В Карте указан перечень должностей, связанных с определенной зоной повышенного коррупционного риска (коррупционно-опасными полномочиями).</w:t>
      </w:r>
    </w:p>
    <w:p w:rsidR="00C25373" w:rsidRPr="00466390" w:rsidRDefault="00C25373" w:rsidP="00C25373">
      <w:pPr>
        <w:pStyle w:val="HTM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6390">
        <w:rPr>
          <w:rFonts w:ascii="Times New Roman" w:hAnsi="Times New Roman"/>
          <w:sz w:val="24"/>
          <w:szCs w:val="24"/>
        </w:rPr>
        <w:t>3.3. 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правонарушения».</w:t>
      </w:r>
    </w:p>
    <w:p w:rsidR="00C25373" w:rsidRPr="00466390" w:rsidRDefault="00C25373" w:rsidP="00C25373">
      <w:pPr>
        <w:pStyle w:val="HTM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6390">
        <w:rPr>
          <w:rFonts w:ascii="Times New Roman" w:hAnsi="Times New Roman"/>
          <w:sz w:val="24"/>
          <w:szCs w:val="24"/>
        </w:rPr>
        <w:t>3.4. По каждой зоне повышенного коррупционного риска (коррупционно-опасных полномочий) предложены меры по устранению или минимизации коррупционно-опасных функций.</w:t>
      </w:r>
    </w:p>
    <w:p w:rsidR="00C25373" w:rsidRPr="00466390" w:rsidRDefault="00C25373" w:rsidP="00C25373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C25373" w:rsidRPr="00B015F9" w:rsidTr="008425FC">
        <w:tc>
          <w:tcPr>
            <w:tcW w:w="2392" w:type="dxa"/>
            <w:shd w:val="clear" w:color="auto" w:fill="auto"/>
            <w:vAlign w:val="center"/>
          </w:tcPr>
          <w:p w:rsidR="00C25373" w:rsidRPr="00994C6D" w:rsidRDefault="00C25373" w:rsidP="008425FC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Зона повышенного коррупционного риска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25373" w:rsidRPr="00994C6D" w:rsidRDefault="00C25373" w:rsidP="008425FC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25373" w:rsidRPr="00994C6D" w:rsidRDefault="00C25373" w:rsidP="008425FC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Типовая ситуация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25373" w:rsidRPr="00994C6D" w:rsidRDefault="00C25373" w:rsidP="008425FC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Меры по устранению</w:t>
            </w:r>
          </w:p>
        </w:tc>
      </w:tr>
      <w:tr w:rsidR="00C25373" w:rsidRPr="00B015F9" w:rsidTr="008425FC">
        <w:tc>
          <w:tcPr>
            <w:tcW w:w="2392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деятельности образовательного учреждения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заведующий,</w:t>
            </w:r>
          </w:p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старший воспитатель, заведующий хозяйством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лица, либо его родственников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C25373" w:rsidRPr="00B015F9" w:rsidTr="008425FC">
        <w:tc>
          <w:tcPr>
            <w:tcW w:w="2392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Работа со служебной информацией, документами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заведующий,</w:t>
            </w:r>
          </w:p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старший воспитатель, заведующий хозяйством, </w:t>
            </w:r>
          </w:p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Использование в личных или групповых интересах информации, полученной при выполнении служебных </w:t>
            </w: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обязанностей, если такая информация не подлежит официальному распространению 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C25373" w:rsidRPr="00B015F9" w:rsidTr="008425FC">
        <w:tc>
          <w:tcPr>
            <w:tcW w:w="2392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Принятие на работу сотрудника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заведующий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не предусмотренных законом преимуществ (протекционизм, семейственность) при поступлении на работу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C25373" w:rsidRPr="00B015F9" w:rsidTr="008425FC">
        <w:tc>
          <w:tcPr>
            <w:tcW w:w="2392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заведующий хозяйством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Отказ от проведения мониторинга цен на товары и услуги; предоставление заведомо ложных сведений о проведении мониторинга цен на товары и услуги;</w:t>
            </w:r>
          </w:p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работы по контролю деятельности</w:t>
            </w:r>
          </w:p>
        </w:tc>
      </w:tr>
      <w:tr w:rsidR="00C25373" w:rsidRPr="00B015F9" w:rsidTr="008425FC">
        <w:tc>
          <w:tcPr>
            <w:tcW w:w="2392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Регистрация материальных ценностей и ведение баз данных имущества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заведующий хозяйством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Несвоевременная постановка на регистрационный учет имущества; умышленно досрочное списание материальных средств и расходных материалов с регистрационного учета; отсутствие </w:t>
            </w: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регулярного контроля наличия и сохранности имущества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Организация работы по контролю деятельности заведующего хозяйством </w:t>
            </w:r>
          </w:p>
        </w:tc>
      </w:tr>
      <w:tr w:rsidR="00C25373" w:rsidRPr="00B015F9" w:rsidTr="008425FC">
        <w:tc>
          <w:tcPr>
            <w:tcW w:w="2392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Осуществление закупок товаров, работ, услуг для нужд образовательного учреждения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заведующий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Совершение сделок с нарушением установленного порядка и требований закона в личных интересах; установление необоснованных преимуще</w:t>
            </w:r>
            <w:proofErr w:type="gramStart"/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 дл</w:t>
            </w:r>
            <w:proofErr w:type="gramEnd"/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 отдельных лиц при осуществлении закупок товаров, работ, услуг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работы по контролю деятельности Размещение на официальном сайте информации и документации о совершении сделки</w:t>
            </w:r>
          </w:p>
        </w:tc>
      </w:tr>
      <w:tr w:rsidR="00C25373" w:rsidRPr="00B015F9" w:rsidTr="008425FC">
        <w:tc>
          <w:tcPr>
            <w:tcW w:w="2392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Составление, заполнение документов, справок, отчетности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заведующий,</w:t>
            </w:r>
          </w:p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старший воспитатель, воспитатель, 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Искажение, сокрытие или предоставление заведомо ложных сведений  в отчётных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работы по контролю деятельности работников, осуществляющих документы отчетности</w:t>
            </w:r>
          </w:p>
        </w:tc>
      </w:tr>
      <w:tr w:rsidR="00C25373" w:rsidRPr="00B015F9" w:rsidTr="008425FC">
        <w:tc>
          <w:tcPr>
            <w:tcW w:w="2392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Взаимоотношения с вышестоящими должностными лицами, с должностными лицами в органах власти и управления, правоохранительных органах и различных организациях 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работники учреждения, уполномоченные заведующим представлять интересы образовательного учреждения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C25373" w:rsidRPr="00B015F9" w:rsidTr="008425FC">
        <w:tc>
          <w:tcPr>
            <w:tcW w:w="2392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Обращения юридических, физических лиц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заведующий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законодательством; нарушение установленного порядка рассмотрения обращений граждан, организаций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C25373" w:rsidRPr="00B015F9" w:rsidTr="008425FC">
        <w:tc>
          <w:tcPr>
            <w:tcW w:w="2392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Оплата труда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заведующий,</w:t>
            </w:r>
          </w:p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Организация </w:t>
            </w:r>
            <w:proofErr w:type="gramStart"/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контроля за</w:t>
            </w:r>
            <w:proofErr w:type="gramEnd"/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дисциплиной работников, правильностью ведения табеля </w:t>
            </w:r>
          </w:p>
        </w:tc>
      </w:tr>
      <w:tr w:rsidR="00C25373" w:rsidRPr="00B015F9" w:rsidTr="008425FC">
        <w:tc>
          <w:tcPr>
            <w:tcW w:w="2392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Стимулирующие выплаты за качество труда работников образовательного учреждения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заведующий,</w:t>
            </w:r>
          </w:p>
          <w:p w:rsidR="00C25373" w:rsidRPr="00C8124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124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комиссия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 </w:t>
            </w:r>
            <w:r w:rsidRPr="00C812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оценки выполнения утвержденных критериев и показателей результативности и эффективности работников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Неправомерность установления выплат стимулирующего характера 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Работа комиссии по рассмотрению и установлению выплат стимулирующего характера для работников образовательного учреждения на основании служебных записок представителей администрации и председателей методических объединений преподавателей</w:t>
            </w:r>
          </w:p>
        </w:tc>
      </w:tr>
      <w:tr w:rsidR="00C25373" w:rsidRPr="00B015F9" w:rsidTr="008425FC">
        <w:tc>
          <w:tcPr>
            <w:tcW w:w="2392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аттестации педагогических работников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Старший воспитатель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Pr="00C812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аттестационная комиссия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Необъективная оценка деятельности педагогических работников, завышение результативности </w:t>
            </w: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труда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Организация контроля деятельности </w:t>
            </w:r>
          </w:p>
        </w:tc>
      </w:tr>
      <w:tr w:rsidR="00C25373" w:rsidRPr="00B015F9" w:rsidTr="008425FC">
        <w:tc>
          <w:tcPr>
            <w:tcW w:w="2392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Прием в образовательное учреждение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заведующий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Преференции при приеме детей сотрудников проверяющих и контролирующих органов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и контроль работы Приемной комиссии. Обеспечение открытой информации о работе Приемной комиссии на стендах и официальном сайте</w:t>
            </w:r>
          </w:p>
        </w:tc>
      </w:tr>
      <w:tr w:rsidR="00C25373" w:rsidRPr="00B015F9" w:rsidTr="008425FC">
        <w:tc>
          <w:tcPr>
            <w:tcW w:w="2392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Незаконное взимание денежных сре</w:t>
            </w:r>
            <w:proofErr w:type="gramStart"/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дств с р</w:t>
            </w:r>
            <w:proofErr w:type="gramEnd"/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одителей (законных представителей воспитанников) 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Сбор денежных сре</w:t>
            </w:r>
            <w:proofErr w:type="gramStart"/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дств с р</w:t>
            </w:r>
            <w:proofErr w:type="gramEnd"/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одителей (законных представителей) воспитанников для различных целей </w:t>
            </w:r>
          </w:p>
        </w:tc>
        <w:tc>
          <w:tcPr>
            <w:tcW w:w="2393" w:type="dxa"/>
            <w:shd w:val="clear" w:color="auto" w:fill="auto"/>
          </w:tcPr>
          <w:p w:rsidR="00C25373" w:rsidRPr="00994C6D" w:rsidRDefault="00C25373" w:rsidP="008425FC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C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анкетирования среди родителей (законных представителей). Размещение в доступном месте опечатанного ящика по жалобам граждан</w:t>
            </w:r>
          </w:p>
        </w:tc>
      </w:tr>
    </w:tbl>
    <w:p w:rsidR="00C25373" w:rsidRPr="00466390" w:rsidRDefault="00C25373" w:rsidP="00C25373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25373" w:rsidRPr="00466390" w:rsidRDefault="00C25373" w:rsidP="00C25373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466390">
        <w:rPr>
          <w:rFonts w:ascii="Times New Roman" w:hAnsi="Times New Roman"/>
          <w:sz w:val="24"/>
          <w:szCs w:val="24"/>
        </w:rPr>
        <w:t xml:space="preserve">3.5. Перечень должностей, замещение которых связано с коррупционными рисками в образовательном учреждении: заведующий, заведующий хозяйством, старший воспитатель,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390">
        <w:rPr>
          <w:rFonts w:ascii="Times New Roman" w:hAnsi="Times New Roman"/>
          <w:sz w:val="24"/>
          <w:szCs w:val="24"/>
        </w:rPr>
        <w:t xml:space="preserve">воспитатель, помощник воспитателя, повар,  </w:t>
      </w:r>
      <w:r>
        <w:rPr>
          <w:rFonts w:ascii="Times New Roman" w:hAnsi="Times New Roman"/>
          <w:sz w:val="24"/>
          <w:szCs w:val="24"/>
        </w:rPr>
        <w:t xml:space="preserve">машинист по стирке белья, </w:t>
      </w:r>
      <w:r w:rsidRPr="00466390">
        <w:rPr>
          <w:rFonts w:ascii="Times New Roman" w:hAnsi="Times New Roman"/>
          <w:sz w:val="24"/>
          <w:szCs w:val="24"/>
        </w:rPr>
        <w:t>сторож, кастелянша,  дворник</w:t>
      </w:r>
      <w:r>
        <w:rPr>
          <w:rFonts w:ascii="Times New Roman" w:hAnsi="Times New Roman"/>
          <w:sz w:val="24"/>
          <w:szCs w:val="24"/>
        </w:rPr>
        <w:t>.</w:t>
      </w:r>
      <w:r w:rsidRPr="00466390">
        <w:rPr>
          <w:rFonts w:ascii="Times New Roman" w:hAnsi="Times New Roman"/>
          <w:sz w:val="24"/>
          <w:szCs w:val="24"/>
        </w:rPr>
        <w:t xml:space="preserve"> </w:t>
      </w:r>
    </w:p>
    <w:p w:rsidR="00C25373" w:rsidRPr="00466390" w:rsidRDefault="00C25373" w:rsidP="00C25373">
      <w:pPr>
        <w:pStyle w:val="HTM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5373" w:rsidRPr="00C25373" w:rsidRDefault="00C25373">
      <w:pPr>
        <w:rPr>
          <w:lang/>
        </w:rPr>
      </w:pPr>
    </w:p>
    <w:sectPr w:rsidR="00C25373" w:rsidRPr="00C25373" w:rsidSect="00B4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373"/>
    <w:rsid w:val="00B4035D"/>
    <w:rsid w:val="00C2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373"/>
    <w:rPr>
      <w:rFonts w:ascii="Tahoma" w:hAnsi="Tahoma" w:cs="Tahoma"/>
      <w:sz w:val="16"/>
      <w:szCs w:val="16"/>
    </w:rPr>
  </w:style>
  <w:style w:type="paragraph" w:customStyle="1" w:styleId="Normal">
    <w:name w:val="Normal"/>
    <w:rsid w:val="00C2537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C2537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25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C25373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1289</Words>
  <Characters>7353</Characters>
  <Application>Microsoft Office Word</Application>
  <DocSecurity>0</DocSecurity>
  <Lines>61</Lines>
  <Paragraphs>17</Paragraphs>
  <ScaleCrop>false</ScaleCrop>
  <Company>Microsoft</Company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2018-04-04T07:14:00Z</dcterms:created>
  <dcterms:modified xsi:type="dcterms:W3CDTF">2018-04-04T07:23:00Z</dcterms:modified>
</cp:coreProperties>
</file>