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3" w:rsidRPr="00361777" w:rsidRDefault="009A3CF3" w:rsidP="009A3CF3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361777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Приёмы МКДОУ «Детский сад №32» для социально-коммуникативного развития личности дошкольников разного возраста.</w:t>
      </w:r>
    </w:p>
    <w:p w:rsidR="004100F8" w:rsidRDefault="004100F8"/>
    <w:p w:rsidR="009A3CF3" w:rsidRDefault="009A3CF3"/>
    <w:p w:rsidR="009A3CF3" w:rsidRDefault="009A3CF3"/>
    <w:p w:rsidR="009A3CF3" w:rsidRDefault="009A3CF3"/>
    <w:tbl>
      <w:tblPr>
        <w:tblpPr w:leftFromText="180" w:rightFromText="180" w:horzAnchor="margin" w:tblpXSpec="center" w:tblpY="765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1765"/>
        <w:gridCol w:w="2976"/>
        <w:gridCol w:w="3273"/>
        <w:gridCol w:w="2937"/>
      </w:tblGrid>
      <w:tr w:rsidR="009A3CF3" w:rsidRPr="00A07B4C" w:rsidTr="00A76CD3"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Группа, к которой приём относится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Цели и задачи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jc w:val="center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Пример</w:t>
            </w:r>
          </w:p>
        </w:tc>
      </w:tr>
      <w:tr w:rsidR="009A3CF3" w:rsidRPr="00A07B4C" w:rsidTr="00A76CD3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Младший дошкольный возраст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Наглядные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Наблюдение.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Накапливать представления об окружающем мире,</w:t>
            </w:r>
          </w:p>
          <w:p w:rsidR="009A3CF3" w:rsidRPr="00A07B4C" w:rsidRDefault="009A3CF3" w:rsidP="00A76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конкретизировать полученные знания,</w:t>
            </w:r>
          </w:p>
          <w:p w:rsidR="009A3CF3" w:rsidRPr="00A07B4C" w:rsidRDefault="009A3CF3" w:rsidP="00A76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расширять словарный запас,</w:t>
            </w:r>
          </w:p>
          <w:p w:rsidR="009A3CF3" w:rsidRPr="00A07B4C" w:rsidRDefault="009A3CF3" w:rsidP="00A76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внимание, речь,</w:t>
            </w:r>
          </w:p>
          <w:p w:rsidR="009A3CF3" w:rsidRPr="00A07B4C" w:rsidRDefault="009A3CF3" w:rsidP="00A76C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воспитывать уважение к сверстникам и взрослым.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 осенний день наблюдать за тем, с какой скоростью при порывах ветра облетает листва.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Демонстрация.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Учиться связывать образ с понятием,</w:t>
            </w:r>
          </w:p>
          <w:p w:rsidR="009A3CF3" w:rsidRPr="00A07B4C" w:rsidRDefault="009A3CF3" w:rsidP="00A76C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делать простые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обобщения.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 xml:space="preserve">Работая над изучением сказки «Репка», педагог показывает развитие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сюжета с помощью пальчиковых кукол.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Словесные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Беседа.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Объяснить смысл неизвестных понятий, явлений (например, туман, роса),</w:t>
            </w:r>
          </w:p>
          <w:p w:rsidR="009A3CF3" w:rsidRPr="00A07B4C" w:rsidRDefault="009A3CF3" w:rsidP="00A76CD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вовлечь малышей в диалог, дать им возможность слышать звучащую речь и повторять 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услышанное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Этот приём сопровождает любой вид активности детей. В младших группах основой беседы является монолог воспитателя (рассказ о том или ином явлении), но ко второму полугодию во второй младшей группе этот приём должен принимать форму диалога. Например, при изучении темы «Весна» малышам предлагаются вопросы: «Какая погода на улице?», «Куда девается снежок?», «Какую одежду мы надеваем, когда тепло?» и т. д.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Загадки,</w:t>
            </w:r>
          </w:p>
          <w:p w:rsidR="009A3CF3" w:rsidRPr="00A07B4C" w:rsidRDefault="009A3CF3" w:rsidP="00A76CD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стихотворения (особенно успешно этот приём используется в начале занятия).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образное и логическое мышление, быстроту реакции, умение быстро включаться в деятельность.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Для детей 1,5–3 лет загадки стоит выбирать с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договорками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:</w:t>
            </w:r>
          </w:p>
          <w:p w:rsidR="009A3CF3" w:rsidRPr="00A07B4C" w:rsidRDefault="009A3CF3" w:rsidP="00A76C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Комья «ваты» проплывают,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Солнышко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прикрыв слегка.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Дружно скажем: все их знают.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 xml:space="preserve">Что же это?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(Облака).</w:t>
            </w:r>
          </w:p>
          <w:p w:rsidR="009A3CF3" w:rsidRPr="00A07B4C" w:rsidRDefault="009A3CF3" w:rsidP="00A76CD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 неба падают зимой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И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кружатся над землёй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Мягкие пушинки,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Белые… (Снежинки).</w:t>
            </w:r>
          </w:p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 изучении темы «Зимние забавы» с детьми рассматриваются такие стихотворения:</w:t>
            </w:r>
          </w:p>
          <w:p w:rsidR="009A3CF3" w:rsidRPr="00A07B4C" w:rsidRDefault="009A3CF3" w:rsidP="00A76C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Мы скатали в шарик снег —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Получился человек.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Снеговик, снеговик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Ж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ить на холоде привык.</w:t>
            </w:r>
          </w:p>
          <w:p w:rsidR="009A3CF3" w:rsidRPr="00A07B4C" w:rsidRDefault="009A3CF3" w:rsidP="00A76CD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Покатились санки вниз,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Крепче, куколка, держись!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Ты сиди, не упади —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Там канавка впереди!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Надо ездить осторожно,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 xml:space="preserve">А не то разбиться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можно!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Сказки,</w:t>
            </w:r>
          </w:p>
          <w:p w:rsidR="009A3CF3" w:rsidRPr="00A07B4C" w:rsidRDefault="009A3CF3" w:rsidP="00A76CD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рассказы.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Дать представление о тех или иных предметах, явлениях или действиях,</w:t>
            </w:r>
          </w:p>
          <w:p w:rsidR="009A3CF3" w:rsidRPr="00A07B4C" w:rsidRDefault="009A3CF3" w:rsidP="00A76C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 малышей сопереживать героям,</w:t>
            </w:r>
          </w:p>
          <w:p w:rsidR="009A3CF3" w:rsidRPr="00A07B4C" w:rsidRDefault="009A3CF3" w:rsidP="00A76C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прививать морально-этические нормы поведения,</w:t>
            </w:r>
          </w:p>
          <w:p w:rsidR="009A3CF3" w:rsidRPr="00A07B4C" w:rsidRDefault="009A3CF3" w:rsidP="00A76CD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воспитывать толерантность, уважение к труду.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Речь идёт не только о программных произведениях («Теремок», «Репка», сказки В.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Сутеева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и др.), но и о тематических сказках. Например, для тех малышей, которые не любят спать днём, это может быть сказка «Сон Колобка».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Чистоговорки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Тренировать артикуляционный аппарат (помочь «появиться» звукам),</w:t>
            </w:r>
          </w:p>
          <w:p w:rsidR="009A3CF3" w:rsidRPr="00A07B4C" w:rsidRDefault="009A3CF3" w:rsidP="00A76C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учиться работать слаженно, произнося слова хором,</w:t>
            </w:r>
          </w:p>
          <w:p w:rsidR="009A3CF3" w:rsidRPr="00A07B4C" w:rsidRDefault="009A3CF3" w:rsidP="00A76CD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речь.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Уп-уп-уп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, мама варит суп.</w:t>
            </w:r>
          </w:p>
          <w:p w:rsidR="009A3CF3" w:rsidRPr="00A07B4C" w:rsidRDefault="009A3CF3" w:rsidP="00A76CD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Бы-бы-бы, идёт дым из трубы.</w:t>
            </w:r>
          </w:p>
        </w:tc>
      </w:tr>
      <w:tr w:rsidR="009A3CF3" w:rsidRPr="00A07B4C" w:rsidTr="00A76CD3">
        <w:trPr>
          <w:gridAfter w:val="1"/>
          <w:wAfter w:w="2464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Практические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Рисунки,</w:t>
            </w:r>
          </w:p>
          <w:p w:rsidR="009A3CF3" w:rsidRPr="00A07B4C" w:rsidRDefault="009A3CF3" w:rsidP="00A76C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аппликация,</w:t>
            </w:r>
          </w:p>
          <w:p w:rsidR="009A3CF3" w:rsidRPr="00A07B4C" w:rsidRDefault="009A3CF3" w:rsidP="00A76CD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лепка.</w:t>
            </w:r>
          </w:p>
        </w:tc>
        <w:tc>
          <w:tcPr>
            <w:tcW w:w="2742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Учиться передавать изученное понятие образом. Например, после изучения основных черт зимы, дети пальчиками рисуют ёлочку и снежинки. Рассматривая тему простейших геометрических фигур,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малыши из кругов составляют снеговика, дополняя его атрибутами из пластилина (глаза, нос, ведро на голове).</w:t>
            </w:r>
          </w:p>
        </w:tc>
      </w:tr>
      <w:tr w:rsidR="009A3CF3" w:rsidRPr="00A07B4C" w:rsidTr="00A76CD3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Средняя группа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Наглядные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Наблюдение.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Конкретизировать полученные и накопленные знания,</w:t>
            </w:r>
          </w:p>
          <w:p w:rsidR="009A3CF3" w:rsidRPr="00A07B4C" w:rsidRDefault="009A3CF3" w:rsidP="00A76C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расширять словарный запас,</w:t>
            </w:r>
          </w:p>
          <w:p w:rsidR="009A3CF3" w:rsidRPr="00A07B4C" w:rsidRDefault="009A3CF3" w:rsidP="00A76C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внимание, речь,</w:t>
            </w:r>
          </w:p>
          <w:p w:rsidR="009A3CF3" w:rsidRPr="00A07B4C" w:rsidRDefault="009A3CF3" w:rsidP="00A76CD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воспитывать уважение к сверстникам и взрослым.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 средней группе малыши вовлекаются не только в кратковременные, но и долговременные наблюдения. Например, за тем, как быстро птицы зимой съедают корм из кормушки.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Демонстрация.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Учиться связывать образ с понятием,</w:t>
            </w:r>
          </w:p>
          <w:p w:rsidR="009A3CF3" w:rsidRPr="00A07B4C" w:rsidRDefault="009A3CF3" w:rsidP="00A76CD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делать обобщения.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Дети не только смотрят, но и сами показывают короткие инсценировки, например, диалог инспектора ПДД и мальчика, нарушившего правила перехода улицы.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Словесные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Беседа.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Объяснить смысл неизвестных понятий, явлений,</w:t>
            </w:r>
          </w:p>
          <w:p w:rsidR="009A3CF3" w:rsidRPr="00A07B4C" w:rsidRDefault="009A3CF3" w:rsidP="00A76CD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учить малышей строить диалог со сверстниками, в ходе беседы приходить к тем или иным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выводам.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 xml:space="preserve">Этот приём, как и прежде, сопровождает любой вид активности детей. При этом педагог не только сам задаёт вопросы, но и стимулирует ребят спрашивать друг друга.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Например, один малыш описывает героя сказки, а второй, задавая наводящие вопросы, отгадывает, кто это.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Загадки,</w:t>
            </w:r>
          </w:p>
          <w:p w:rsidR="009A3CF3" w:rsidRPr="00A07B4C" w:rsidRDefault="009A3CF3" w:rsidP="00A76CD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стихотворения.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образное и логическое мышление, быстроту реакции, умение быстро включаться в деятельность.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Для детей 4–5 лет загадки подбираются без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договорок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, но всё равно рифмованные. Например, при изучении животных:</w:t>
            </w:r>
          </w:p>
          <w:p w:rsidR="009A3CF3" w:rsidRPr="00A07B4C" w:rsidRDefault="009A3CF3" w:rsidP="00A76CD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Мохнатенькая,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Усатенькая,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Молочко пьёт,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Песенки поёт. (Кошка).</w:t>
            </w:r>
          </w:p>
          <w:p w:rsidR="009A3CF3" w:rsidRPr="00A07B4C" w:rsidRDefault="009A3CF3" w:rsidP="00A76CD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Маленький рост,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Длинный хвост,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Серенькая шубка,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Остренькие зубки. (Мышь).</w:t>
            </w:r>
          </w:p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Стихотворения чаще всего подбираются в диалоговой форме, чтобы дети могли проигрывать беседу героев:</w:t>
            </w:r>
          </w:p>
          <w:p w:rsidR="009A3CF3" w:rsidRPr="00A07B4C" w:rsidRDefault="009A3CF3" w:rsidP="00A76C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— Мишка, мишка! Что с тобой?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Почему ты спишь зимой?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— Потому, что снег и лёд —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Не малина и не мёд!</w:t>
            </w:r>
          </w:p>
          <w:p w:rsidR="009A3CF3" w:rsidRPr="00A07B4C" w:rsidRDefault="009A3CF3" w:rsidP="00A76CD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— Откуда идёшь ты, Лягушка-квакушка?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— С базара домой, дорогая подружка!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— А что ты купила? — Всего понемножку: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 xml:space="preserve">Купила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КВАпусту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КВАсоль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КВАртошку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Сказки,</w:t>
            </w:r>
          </w:p>
          <w:p w:rsidR="009A3CF3" w:rsidRPr="00A07B4C" w:rsidRDefault="009A3CF3" w:rsidP="00A76CD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рассказы.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Дать представление о тех или иных предметах, явлениях или действиях,</w:t>
            </w:r>
          </w:p>
          <w:p w:rsidR="009A3CF3" w:rsidRPr="00A07B4C" w:rsidRDefault="009A3CF3" w:rsidP="00A76C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 малышей сопереживать героям,</w:t>
            </w:r>
          </w:p>
          <w:p w:rsidR="009A3CF3" w:rsidRPr="00A07B4C" w:rsidRDefault="009A3CF3" w:rsidP="00A76C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прививать морально-этические нормы поведения,</w:t>
            </w:r>
          </w:p>
          <w:p w:rsidR="009A3CF3" w:rsidRPr="00A07B4C" w:rsidRDefault="009A3CF3" w:rsidP="00A76CD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воспитывать толерантность, уважение к труду.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 средней группе особое внимание уделяется сказкам о животных (В. Бианки «Первая охота», М. Горький «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Воробьишко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», В. Даль «Ворога» и др.), так как в работе с детьми 4–5 лет это самый эффективный способ реализовать задачи экологического воспитания.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Чистоговорки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,</w:t>
            </w:r>
          </w:p>
          <w:p w:rsidR="009A3CF3" w:rsidRPr="00A07B4C" w:rsidRDefault="009A3CF3" w:rsidP="00A76CD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скороговорки.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 xml:space="preserve">Тренировать артикуляционный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аппарат,</w:t>
            </w:r>
          </w:p>
          <w:p w:rsidR="009A3CF3" w:rsidRPr="00A07B4C" w:rsidRDefault="009A3CF3" w:rsidP="00A76C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 правильному произношению звуков,</w:t>
            </w:r>
          </w:p>
          <w:p w:rsidR="009A3CF3" w:rsidRPr="00A07B4C" w:rsidRDefault="009A3CF3" w:rsidP="00A76CD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исправлять неточности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звукопроизнесения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 xml:space="preserve">Цыплята и курица пьют чай на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улице.</w:t>
            </w:r>
          </w:p>
          <w:p w:rsidR="009A3CF3" w:rsidRPr="00A07B4C" w:rsidRDefault="009A3CF3" w:rsidP="00A76CD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 меду медовик, а мне не до медовика.</w:t>
            </w:r>
          </w:p>
          <w:p w:rsidR="009A3CF3" w:rsidRPr="00A07B4C" w:rsidRDefault="009A3CF3" w:rsidP="00A76CD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Расскажите про покупки. Про 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какие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про покупки? Про покупки, про покупки, про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покупочки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свои!</w:t>
            </w:r>
          </w:p>
        </w:tc>
      </w:tr>
      <w:tr w:rsidR="009A3CF3" w:rsidRPr="00A07B4C" w:rsidTr="00A76CD3">
        <w:trPr>
          <w:gridAfter w:val="1"/>
          <w:wAfter w:w="2464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Практические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Рисунки,</w:t>
            </w:r>
          </w:p>
          <w:p w:rsidR="009A3CF3" w:rsidRPr="00A07B4C" w:rsidRDefault="009A3CF3" w:rsidP="00A76CD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аппликация,</w:t>
            </w:r>
          </w:p>
          <w:p w:rsidR="009A3CF3" w:rsidRPr="00A07B4C" w:rsidRDefault="009A3CF3" w:rsidP="00A76CD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лепка.</w:t>
            </w:r>
          </w:p>
        </w:tc>
        <w:tc>
          <w:tcPr>
            <w:tcW w:w="2742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Учиться передавать изученное понятие в цельной композиции. Так, изучая светофор, малыши делают аппликацию, вписывая её в заготовленный рисунок улицы. Лепка становится разноцветной, то есть дети учатся комбинировать в одной поделке пластилин 3–4 цветов.</w:t>
            </w:r>
          </w:p>
        </w:tc>
      </w:tr>
      <w:tr w:rsidR="009A3CF3" w:rsidRPr="00A07B4C" w:rsidTr="00A76CD3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Старший дошкольный возраст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Наглядные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Наблюдение.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Конкретизировать полученные и накопленные знания,</w:t>
            </w:r>
          </w:p>
          <w:p w:rsidR="009A3CF3" w:rsidRPr="00A07B4C" w:rsidRDefault="009A3CF3" w:rsidP="00A76CD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расширять словарный запас,</w:t>
            </w:r>
          </w:p>
          <w:p w:rsidR="009A3CF3" w:rsidRPr="00A07B4C" w:rsidRDefault="009A3CF3" w:rsidP="00A76CD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внимание, речь,</w:t>
            </w:r>
          </w:p>
          <w:p w:rsidR="009A3CF3" w:rsidRPr="00A07B4C" w:rsidRDefault="009A3CF3" w:rsidP="00A76CD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воспитывать уважение к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сверстникам и взрослым.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Дети старшей и подготовительной группы для наблюдения за тем или иным объектом или явлением проводят опыты. Например, следят за ростом пророщенной фасоли на мини-огороде.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Демонстрация.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Учиться расширять смысловые границы изученного понятия.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 этом возрасте дети с удовольствием включаются в театрализованную деятельность, особенно если она подразумевает исполнение ролей взрослых. Например, при изучении темы «Космос», в гости приходит переодетый «космонавт», который рассказывает о космосе, а также отвечает на вопросы аудитории.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Словесные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Беседа.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Объяснить смысл неизвестных понятий, явлений.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 подготовительной группе дети учатся композиционно верно выстраивать монолог за счёт подготовки защиты проектов, а затем отвечать на вопросы по теме. Например, после прослушивания защиты проекта «Моя семья» педагог задаёт вопросы о членах семьи (имя, возраст, род деятельности, степень родства).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Загадки,</w:t>
            </w:r>
          </w:p>
          <w:p w:rsidR="009A3CF3" w:rsidRPr="00A07B4C" w:rsidRDefault="009A3CF3" w:rsidP="00A76CD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стихотворения.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Развивать образное и логическое мышление, быстроту реакции, умение быстро включаться в деятельность.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 изучении темы «Школа» малышам подготовительной группы можно предложить такие загадки:</w:t>
            </w:r>
          </w:p>
          <w:p w:rsidR="009A3CF3" w:rsidRPr="00A07B4C" w:rsidRDefault="009A3CF3" w:rsidP="00A76CD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По чёрному 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морю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Белая лодка плывёт.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Где проплывает,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Там след оставляет. (Мел и доска).</w:t>
            </w:r>
          </w:p>
          <w:p w:rsidR="009A3CF3" w:rsidRPr="00A07B4C" w:rsidRDefault="009A3CF3" w:rsidP="00A76CD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Если ты его заточишь,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Нарисуешь всё, что хочешь!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Солнце, море, горы, пляж.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Что же это? (Карандаш).</w:t>
            </w:r>
          </w:p>
          <w:p w:rsidR="009A3CF3" w:rsidRPr="00A07B4C" w:rsidRDefault="009A3CF3" w:rsidP="00A76CD3">
            <w:pPr>
              <w:spacing w:after="30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 рассмотрении темы «23 февраля» можно включить в работу такие стихотворения:</w:t>
            </w:r>
          </w:p>
          <w:p w:rsidR="009A3CF3" w:rsidRPr="00A07B4C" w:rsidRDefault="009A3CF3" w:rsidP="00A76CD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Сегодня — праздник всех отцов,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Всех сыновей, всех, кто готов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С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вой дом и маму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защитить,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Всех нас от бед отгородить.</w:t>
            </w:r>
          </w:p>
          <w:p w:rsidR="009A3CF3" w:rsidRPr="00A07B4C" w:rsidRDefault="009A3CF3" w:rsidP="00A76CD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Дуют ветры в феврале, воют в трубах громко,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Змейкой мчится по земле лёгкая позёмка.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Поднимаясь, мчатся вдаль самолётов звенья,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br/>
              <w:t>Это празднует февраль армии рожденье.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Сказки,</w:t>
            </w:r>
          </w:p>
          <w:p w:rsidR="009A3CF3" w:rsidRPr="00A07B4C" w:rsidRDefault="009A3CF3" w:rsidP="00A76CD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рассказы.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Учить малышей сопереживать героям,</w:t>
            </w:r>
          </w:p>
          <w:p w:rsidR="009A3CF3" w:rsidRPr="00A07B4C" w:rsidRDefault="009A3CF3" w:rsidP="00A76CD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прививать морально-этические нормы поведения,</w:t>
            </w:r>
          </w:p>
          <w:p w:rsidR="009A3CF3" w:rsidRPr="00A07B4C" w:rsidRDefault="009A3CF3" w:rsidP="00A76CD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воспитывать толерантность, уважение к труду.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Отличительной особенностью текстов для старшей группы является то, что наряду 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короткими</w:t>
            </w:r>
            <w:proofErr w:type="gram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, рассматриваются и объёмные сказки («Сказка о Царе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Салтане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»), а также былины (про трёх богатырей) и легенды (почему медведь засыпает зимой).</w:t>
            </w:r>
          </w:p>
        </w:tc>
      </w:tr>
      <w:tr w:rsidR="009A3CF3" w:rsidRPr="00A07B4C" w:rsidTr="00A76CD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Скороговорки.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Тренировать артикуляционный аппарат,</w:t>
            </w:r>
          </w:p>
          <w:p w:rsidR="009A3CF3" w:rsidRPr="00A07B4C" w:rsidRDefault="009A3CF3" w:rsidP="00A76CD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учить правильному </w:t>
            </w: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произношению звуков,</w:t>
            </w:r>
          </w:p>
          <w:p w:rsidR="009A3CF3" w:rsidRPr="00A07B4C" w:rsidRDefault="009A3CF3" w:rsidP="00A76CD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 xml:space="preserve">исправлять неточности </w:t>
            </w:r>
            <w:proofErr w:type="spellStart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звукопроизнесения</w:t>
            </w:r>
            <w:proofErr w:type="spellEnd"/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, а также правильно интонировать предложения и развивать правильную дикцию.</w:t>
            </w:r>
          </w:p>
        </w:tc>
        <w:tc>
          <w:tcPr>
            <w:tcW w:w="2464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Стоит гора, в горе — нора. В норе зверёк, зовут сурок.</w:t>
            </w:r>
          </w:p>
          <w:p w:rsidR="009A3CF3" w:rsidRPr="00A07B4C" w:rsidRDefault="009A3CF3" w:rsidP="00A76CD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lastRenderedPageBreak/>
              <w:t>Марина грибы мариновала, Марина малину перебирала.</w:t>
            </w:r>
          </w:p>
          <w:p w:rsidR="009A3CF3" w:rsidRPr="00A07B4C" w:rsidRDefault="009A3CF3" w:rsidP="00A76CD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У ежа ежата, а у ужа ужата.</w:t>
            </w:r>
          </w:p>
          <w:p w:rsidR="009A3CF3" w:rsidRPr="00A07B4C" w:rsidRDefault="009A3CF3" w:rsidP="00A76CD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79"/>
              <w:jc w:val="both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Наступила сороконожка сороке на ножку.</w:t>
            </w:r>
          </w:p>
        </w:tc>
      </w:tr>
      <w:tr w:rsidR="009A3CF3" w:rsidRPr="00A07B4C" w:rsidTr="00A76CD3">
        <w:trPr>
          <w:gridAfter w:val="1"/>
          <w:wAfter w:w="2464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Практические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Рисунки,</w:t>
            </w:r>
          </w:p>
          <w:p w:rsidR="009A3CF3" w:rsidRPr="00A07B4C" w:rsidRDefault="009A3CF3" w:rsidP="00A76CD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аппликация,</w:t>
            </w:r>
          </w:p>
          <w:p w:rsidR="009A3CF3" w:rsidRPr="00A07B4C" w:rsidRDefault="009A3CF3" w:rsidP="00A76CD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лепка,</w:t>
            </w:r>
          </w:p>
          <w:p w:rsidR="009A3CF3" w:rsidRPr="00A07B4C" w:rsidRDefault="009A3CF3" w:rsidP="00A76CD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проекты.</w:t>
            </w:r>
          </w:p>
        </w:tc>
        <w:tc>
          <w:tcPr>
            <w:tcW w:w="2742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A3CF3" w:rsidRPr="00A07B4C" w:rsidRDefault="009A3CF3" w:rsidP="00A76CD3">
            <w:pPr>
              <w:spacing w:after="0" w:line="240" w:lineRule="auto"/>
              <w:ind w:right="179"/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</w:pPr>
            <w:r w:rsidRPr="00A07B4C">
              <w:rPr>
                <w:rFonts w:ascii="Open Sans" w:eastAsia="Times New Roman" w:hAnsi="Open Sans" w:cs="Times New Roman"/>
                <w:color w:val="1B1C2A"/>
                <w:sz w:val="23"/>
                <w:szCs w:val="23"/>
                <w:lang w:eastAsia="ru-RU"/>
              </w:rPr>
              <w:t>Дети продолжают осваивать разные формы передачи изученного понятия в цельной композиции. Например, при работе с темой «ПДД», совместно с родителями изготавливают макет улицы, на которой живут.</w:t>
            </w:r>
          </w:p>
        </w:tc>
      </w:tr>
    </w:tbl>
    <w:p w:rsidR="009A3CF3" w:rsidRDefault="009A3CF3"/>
    <w:sectPr w:rsidR="009A3CF3" w:rsidSect="009A3C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810"/>
    <w:multiLevelType w:val="multilevel"/>
    <w:tmpl w:val="9D36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1F88"/>
    <w:multiLevelType w:val="multilevel"/>
    <w:tmpl w:val="DE30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47C28"/>
    <w:multiLevelType w:val="multilevel"/>
    <w:tmpl w:val="AAC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0193"/>
    <w:multiLevelType w:val="multilevel"/>
    <w:tmpl w:val="303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64F8B"/>
    <w:multiLevelType w:val="multilevel"/>
    <w:tmpl w:val="9B0E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833EA"/>
    <w:multiLevelType w:val="multilevel"/>
    <w:tmpl w:val="B8A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C766C"/>
    <w:multiLevelType w:val="multilevel"/>
    <w:tmpl w:val="A39E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15E4"/>
    <w:multiLevelType w:val="multilevel"/>
    <w:tmpl w:val="25A6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15277"/>
    <w:multiLevelType w:val="multilevel"/>
    <w:tmpl w:val="D142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E1944"/>
    <w:multiLevelType w:val="multilevel"/>
    <w:tmpl w:val="D9F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06900"/>
    <w:multiLevelType w:val="multilevel"/>
    <w:tmpl w:val="C1F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F0163"/>
    <w:multiLevelType w:val="multilevel"/>
    <w:tmpl w:val="A6E6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E7AE1"/>
    <w:multiLevelType w:val="multilevel"/>
    <w:tmpl w:val="C120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65C5C"/>
    <w:multiLevelType w:val="multilevel"/>
    <w:tmpl w:val="F85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F7B50"/>
    <w:multiLevelType w:val="multilevel"/>
    <w:tmpl w:val="1A3E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D0263C"/>
    <w:multiLevelType w:val="multilevel"/>
    <w:tmpl w:val="249C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DB1B08"/>
    <w:multiLevelType w:val="multilevel"/>
    <w:tmpl w:val="5272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D08FD"/>
    <w:multiLevelType w:val="multilevel"/>
    <w:tmpl w:val="EB10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E176F1"/>
    <w:multiLevelType w:val="multilevel"/>
    <w:tmpl w:val="98D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20EF0"/>
    <w:multiLevelType w:val="multilevel"/>
    <w:tmpl w:val="7086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22AD2"/>
    <w:multiLevelType w:val="multilevel"/>
    <w:tmpl w:val="F616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C1D76"/>
    <w:multiLevelType w:val="multilevel"/>
    <w:tmpl w:val="D74E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92AAF"/>
    <w:multiLevelType w:val="multilevel"/>
    <w:tmpl w:val="56FE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821A88"/>
    <w:multiLevelType w:val="multilevel"/>
    <w:tmpl w:val="265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B6D73"/>
    <w:multiLevelType w:val="multilevel"/>
    <w:tmpl w:val="42E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D1809"/>
    <w:multiLevelType w:val="multilevel"/>
    <w:tmpl w:val="95A8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02CB9"/>
    <w:multiLevelType w:val="multilevel"/>
    <w:tmpl w:val="EB90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6133F7"/>
    <w:multiLevelType w:val="multilevel"/>
    <w:tmpl w:val="7530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310F4"/>
    <w:multiLevelType w:val="multilevel"/>
    <w:tmpl w:val="33F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D0911"/>
    <w:multiLevelType w:val="multilevel"/>
    <w:tmpl w:val="FF1A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C6B9B"/>
    <w:multiLevelType w:val="multilevel"/>
    <w:tmpl w:val="B02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444384"/>
    <w:multiLevelType w:val="multilevel"/>
    <w:tmpl w:val="CAF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5"/>
  </w:num>
  <w:num w:numId="5">
    <w:abstractNumId w:val="19"/>
  </w:num>
  <w:num w:numId="6">
    <w:abstractNumId w:val="2"/>
  </w:num>
  <w:num w:numId="7">
    <w:abstractNumId w:val="0"/>
  </w:num>
  <w:num w:numId="8">
    <w:abstractNumId w:val="30"/>
  </w:num>
  <w:num w:numId="9">
    <w:abstractNumId w:val="10"/>
  </w:num>
  <w:num w:numId="10">
    <w:abstractNumId w:val="15"/>
  </w:num>
  <w:num w:numId="11">
    <w:abstractNumId w:val="26"/>
  </w:num>
  <w:num w:numId="12">
    <w:abstractNumId w:val="6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31"/>
  </w:num>
  <w:num w:numId="19">
    <w:abstractNumId w:val="13"/>
  </w:num>
  <w:num w:numId="20">
    <w:abstractNumId w:val="21"/>
  </w:num>
  <w:num w:numId="21">
    <w:abstractNumId w:val="24"/>
  </w:num>
  <w:num w:numId="22">
    <w:abstractNumId w:val="25"/>
  </w:num>
  <w:num w:numId="23">
    <w:abstractNumId w:val="27"/>
  </w:num>
  <w:num w:numId="24">
    <w:abstractNumId w:val="7"/>
  </w:num>
  <w:num w:numId="25">
    <w:abstractNumId w:val="1"/>
  </w:num>
  <w:num w:numId="26">
    <w:abstractNumId w:val="28"/>
  </w:num>
  <w:num w:numId="27">
    <w:abstractNumId w:val="12"/>
  </w:num>
  <w:num w:numId="28">
    <w:abstractNumId w:val="29"/>
  </w:num>
  <w:num w:numId="29">
    <w:abstractNumId w:val="8"/>
  </w:num>
  <w:num w:numId="30">
    <w:abstractNumId w:val="18"/>
  </w:num>
  <w:num w:numId="31">
    <w:abstractNumId w:val="2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CF3"/>
    <w:rsid w:val="004100F8"/>
    <w:rsid w:val="009A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1290</Words>
  <Characters>7358</Characters>
  <Application>Microsoft Office Word</Application>
  <DocSecurity>0</DocSecurity>
  <Lines>61</Lines>
  <Paragraphs>17</Paragraphs>
  <ScaleCrop>false</ScaleCrop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2022-11-08T06:53:00Z</dcterms:created>
  <dcterms:modified xsi:type="dcterms:W3CDTF">2022-11-08T06:54:00Z</dcterms:modified>
</cp:coreProperties>
</file>