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90" w:after="9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  <w:t xml:space="preserve">Нужно ли заранее знакомить ребёнка с детским садом, в который он будет ходить.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Некоторые дети без всяких возражений и даже с удовольствием, идут в группу в первый же день, и в дальнейшем ни у них, ни у их родителей не возникает проблем с посещением детского садика. Такие дети спокойно ведут себя и тогда, когда уходит тот, кто их привёл, но, к сожалению, такие ребята составляют лишь меньшую часть от всех посещающих детский сад. Реально же детям в любом возрасте сложно привыкнуть к новой для себя среде.</w:t>
        <w:br/>
        <w:t xml:space="preserve">Вот лишь небольшой перечень того, к чему придётся привыкать малышам, начинающим посещать детский сад: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Строгий режим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 </w:t>
        <w:br/>
        <w:t xml:space="preserve">2.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Отсутствие близких в течение дня.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 </w:t>
        <w:br/>
        <w:t xml:space="preserve">3.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Постоянное общение с другими детьми.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 </w:t>
        <w:br/>
        <w:t xml:space="preserve">4.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Необходимость выполнять указания незнакомого человека.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Некоторые дети быстро привыкают к садику, на это у них уходит около четырёх недель. У других же процесс адаптации может занять два и более месяца. Если же ребёнок не привык к садику в течение трёх месяцев, то мы советуем обратиться к детскому психологу.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Факторы, облегчающие процесс адаптации: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Если с помощью родителей дети заранее готовятся к детскому саду. Например, совершали прогулки по территории детского сада или недалеко от него. При этом тот, кто гуляет с малышом должен рассказывать ребёнку, показывая на играющих ребятишек, что и он скоро будет посещать этот садик. Также можно, находясь дома играть с малышом в садик с помощью кукол и других игрушек. Процесс адаптации пройдёт гораздо безболезненней, если родителям удастся заранее познакомить ребёнка с его будущим воспитателем и дать ему возможность пойти в группу пообщаться и поиграть с другими детьми, зная, что мама где-то рядом.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Ещё одним важным фактором, облегчающим процесс адаптации является хорошее физическое здоровье и отсутствие хронических заболеваний. В период адаптации организм мобилизует все свои резервы, направляя их на приспособление к новым условиям и тратить силы на борьбу с болезнями было бы крайне нежелательно.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Хорошо, если родители сумели приучить ребёнка к некоторой самостоятельности соответствующей его возрасту. Речь идёт, прежде всего, об умении ребёнка самостоятельно одеваться, хотя бы частично, а также о навыках пользования горшком, умении самостоятельно принимать пищу.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Специалисты рекомендуют минимум за месяц до начала посещения садика начать приучать ребёнка к детсадовскому режиму приблизительно к такому: подъём- 7:30, 8:30- самое позднее время прихода в садик, 8:40- завтрак с 10:30 до 12:00- прогулка 12:15- обед 13:00 до 15:00- сон 15:30- полдник. Для того, чтобы ребёнок без проблем встал назавтра рано утром он должен накануне лечь не позднее 20:30.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Меню, предлагаемое ребёнку дома, по своему составу должно быть максимально похоже на то, что ему придётся кушать в садике. Если на своей тарелке ребёнок видит знакомую пищу, то он быстрее начинает нормально питаться в садике. Подсказка для родителей: в основе питания в детском саду лежат различные каши, творожные блюда: запеканки и сырники, омлет, котлеты из разных сортов мяса или рыбные, а также тушёные овощи и обязательно супы. Если же родители игнорируют описанные факторы, то адаптация ребёнка проходит намного сложней и для самого малыша, и для его родителей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Что же с ним происходит? Некоторых родителей поведение ребёнка в период привыкания к садику ставит в тупик настолько, что они начинают сомневаться в том, а сможет ли вообще их малыш посещать детский сад и прекратится ли когда-нибудь этот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кошмар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»?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Хочется успокоить таких родителей, ведь все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странности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в поведении ребёнка в это время, характерны и для большинства детей проходящих период адаптации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Вот некоторые, наиболее характерные изменения в поведении ребёнка в период адаптации: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Эмоциональное состояние малыша В начальный период своего пребывания в детском саду ребёнок ярче выражает отрицательные эмоции. Спектр таких эмоций весьма широк это может быть и рёв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за компанию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и периодически повторяющиеся приступы плача. Наиболее часто малышом овладевают разные страхи: он побаивается идти один в незнакомое место и страшно, что мама может не забрать его вечером. Нередко воспитателям и родителям приходится сталкиваться с проявлениями детского гнева, когда ребёнок не позволяет снять с себя одежду, причём эмоции эти иногда настолько захлестывают ребёнка, что он может даже ударить того, кто его привёл и теперь, оставив его, хочет уйти. А вот положительных эмоций в период адаптации ребёнок испытывает совсем немного. Он сильно огорчён тем, что остался один без близких ему людей и тем, что оказался вне привычной для него среды. Плакать после того, как мама уйдёт, малыш будет ещё довольно долго, но не стоит спешить с выводами. Ведь если ребёнок через короткое время после маминого ухода перестаёт плакать, то это значит, что адаптация идёт нормально. И, вообще, помните, что скоро положительные эмоции в скором времени обязательно заменят отрицательные, что будет означать, что период адаптации успешно завершён.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Контакты в садике: Необходимо иметь в виду, что дети до трёх лет ещё не владеют навыками коллективной игры и играют как бы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рядышком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а не вместе. Поэтому родителям не надо переживать по этому поводу и считать своего ребёнка недостаточно общительным только потому, что он мало играет с другими детьми. Одним из показателей того, что адаптация идёт нормально является тот факт, что ребёнок начинает больше общаться с воспитателем, спокойно выполняет требования режима.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Активность в познании окружающего мира: Хорошо известно, что дети в процессе своего развития активно познают окружающий мир. Однако на начальном периоде адаптации такая познавательная активность может существенно снизиться или совсем исчезнуть из-за наличия стрессовых ситуаций. Бывает, что некоторые дети даже не играют в игрушки, а на самом деле некоторым детям нужно посидеть в сторонке, им необходимо привыкнуть к новой обстановке. Если адаптация проходит нормально, то со временем к малышу вернётся его прежняя познавательная активность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Умения и навыки: На начальном этапе адаптации ребёнок может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забыть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некоторые навыки и умения, ранее им приобретённые. Одним из признаков того, что адаптация идёт верным путём является то, что ребёнок довольно быстро восстанавливает свои прежние навыки и в садике приобретает новые.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Речь ребёнка: Не беспокойтесь, если в начале адаптации словарный запас да и сама речь малыша, станут беднее. Через некоторое словарный запас восстановится и даже станет богаче.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Физическая активность: У некоторых детей в период адаптации может несколько понизиться двигательная активность, а другие становятся просто неуправляемы, иногда даже дома. Это во многом зависит от темперамента ребёнка, но при нормальном течении процесса адаптации довольно скоро восстанавливается привычный уровень физической активности и в садике, и дома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Сон: В первые дни своего пребывания в садике ребёнок, как правило, плохо и беспокойно спит днём. Это может выражаться в том, что, уснув и проспав непродолжительное время, малыш вдруг с плачем просыпается. Примерно то же самое может наблюдаться и дома, но, когда процесс адаптации будет подходить к концу, дневной сон постепенно войдёт в норму.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8.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Питание: Поначалу у ребёнка ухудшается не только сон, но и аппетит. Это объясняется тем, что предлагаемая ему пища непривычна для него и по виду, и по вкусу, нужно учитывать также и общее стрессовое состояние малыша в период привыкания. И пусть поначалу ребёнок съедает лишь часть предложенного блюда, самое главное, что он, вообще, потихоньку начинает есть в садике.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9.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Состояние здоровья: В первое время защитные силы организма ребёнка ослабевают, и в течение первого месяца посещения садика малыш может заболеть. Не надо делать из этого трагедии: постепенно обычный уровень иммунитета ребёнка восстановится. Как правило, адаптация длится около четырёх недель, но в некоторых случаях может занять и несколько месяцев, проявите терпение и ни в коем случае не раздражайтесь.</w:t>
      </w:r>
    </w:p>
    <w:p>
      <w:pPr>
        <w:spacing w:before="9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10. 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Мамина помощь: Если маме удастся создать дома мягкую тёплую обстановку, успокаивающе действующую на нервную систему малыша, то лучшей помощи с её стороны в этот сложный для ребёнка период трудно посоветовать. И ещё: никогда не критикуйте в присутствии ребёнка работников детского сада. Даже если вас что-то не устраивает, такая критика только затруднит процесс адаптации малыша к садику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1D2129"/>
          <w:spacing w:val="0"/>
          <w:position w:val="0"/>
          <w:sz w:val="1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2129"/>
          <w:spacing w:val="0"/>
          <w:position w:val="0"/>
          <w:sz w:val="28"/>
          <w:shd w:fill="FFFFFF" w:val="clear"/>
        </w:rPr>
        <w:t xml:space="preserve">Что должен уметь ребёнок, который идёт в детский сад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1D2129"/>
          <w:spacing w:val="0"/>
          <w:position w:val="0"/>
          <w:sz w:val="1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Готовиться 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переменам желательно 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несколько месяцев до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начала посещения садика.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Особенно тяжело вливаются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коллектив детского сада застенчивые, пугливые дети. Если ваш ребенок сторонится незнакомых людей,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детской площадке боится отпустить вас, подойти 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другим детям, даже самая хорошая воспитательница 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спасет его 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дезадаптации, ведь для таких детишек стресс 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посещения детского садика будет 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много раз усиливаться раз 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раза. Постарайтесь расширить круг общения ребенка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чаще ходите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ним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гости, обсуждайте, что делают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как ведут себя дети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детской площадке, поощряйте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поддерживайте его инициативу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общении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окружающими. Учите ребенка общаться! Если 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пришли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детскую площадку, покажите малышу, как можно попросить игрушку, предложить поменяться, пригласить другого ребенка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игру или спросить разрешения поиграть вместе.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Учите ребенка знакомиться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сначала 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будете спрашивать детей, как 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зовут,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представлять 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своего стеснительного кроху, 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рано или поздно 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начнет брать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вас пример. Попробуйте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прогулках организовать игры для детишек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пусть это будет даже самая обычная игра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мяч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главное, чтобы малыш увидел, что играть вместе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другими детьми может быть очень весело. Познакомьтесь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режимом дня того детского садика,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который 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планируете ходить,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постепенно начинайте приучать 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нему своего малыша. Этот режим примерно одинаков для всех детских садов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может отличаться где-то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полчаса. Обычно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8.30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садиках дети завтракают,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9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10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утра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ними проводятся занятия, затем примерно до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11.30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дети гуляют, около 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часов обед,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12.30-13.00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сон до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15.00-15.30.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После пробуждения детей ждет полдник, затем они опять выходят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прогулку (в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теплое время года) или играют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группе.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Неработающей маме, конечно, дома довольно сложно организовать точно такой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же режим, 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приученному 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нему ребенку будет действительно гораздо легче привыкать 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саду. Особенно тяжело приходится крохам 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время сна, если дома 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днем 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укладывали спать. Поэтому очень важно, чтобы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13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15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малыш привыкал находиться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кровати. Если 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может заснуть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приучайте его просто спокойно лежать. Чаще всего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садиках воспитатели 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уделяют персональное внимание "неспящим" детям (то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есть 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все равно заставляют тихо лежать). Если ваш кроха отказывается лежать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кроватке, 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время,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течение которого вам придется забирать своего малыша до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сна, может сильно затянутся.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Учите малыша играть! 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сожалению, современные дети все меньше умеют заниматься этой естественной для них деятельностью. Они 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умеют играть самостоятельно, строить игровой сюжет,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вся 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игровая деятельность сводится 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простым манипуляциям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игрушками (постучать, покидать, поломать). Ребенку, умеющему занять себя игрой проще влиться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коллектив детского сада, найти себе друзей. Вовлекайте ребенка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совместные сюжетно-ролевые игры (куклы, домики, больница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т.д.), они учат ребенка общению, развивают эмоции, знакомят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окружающим миром.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Играйте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ребенком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детский сад", рассказывайте ему 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детском садике. 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том, что если мама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папа работают, 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они отводят своих деток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детский сад, туда, где много других ребят, где есть интересные игрушки, веселые занятия. Расскажите, что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садике дети едят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спят, там 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каждого есть кроватка, шкафчик, полотенце. Пусть ваши игрушки станут "детками", которых привели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садик, 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ваш малыш как заботливая воспитательница будет кормить 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обедом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укладывать спать. Если 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будете регулярно говорить 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садике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играть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больше вероятность того, что кроха начнет ходить туда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радостью,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конечно 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уже будет знать, что это 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место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чем там занимаются.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Читайте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рассказывайте ребенку стихи, сказки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приучайте его внимательно слушать. Пусть даже сначала кроху будет хватать лишь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пару минут. Старайтесь постепенно увеличивать время чтения, развивая 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малыша произвольное внимание.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Играйте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игры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подражание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попрыгаем, как зайчики", "полетаем, как воробушки", "походим, как мишки". Умение повторять действия взрослых пригодятся ребенку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физкультурных,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музыкальных занятиях, 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время подвижных игр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воспитателем.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Приучайте ребенка 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самостоятельности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сфере гигиены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самообслуживания. Если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момент поступления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детский сад ваш малыш будет уметь сам надевать сандалии, садиться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горшок, 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будет чувствовать себя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группе более уверенно. Если 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знаете, что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скором времени ребенок начнет посещать детский сад, снимите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него памперс (пусть даже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первых порах вам придется носить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собой запасную одежду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постоянно вытирать лужи). Приучайте малыша 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горшку (унитазу)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обычно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ясельках есть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то,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другое. Нужно, чтобы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он, 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крайней мере, спокойно относился 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высаживанию.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Дайте малышу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руки ложку, покажите, как нужно 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правильно пользоваться. Объясните, что нельзя играть 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столом, есть 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время просмотра телевизора. Что уж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греха таить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многим мамам гораздо проще включить ребенку мультики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и, пока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он, открыв рот, 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смотрит, вливать туда суп. 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если ребенок привыкнет так есть,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садике 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будет ходить постоянно голодным. Конечно,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первых порах воспитатели будут его докармливать, 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детей много, 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время завтрака, обеда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ужина ограничено режимом.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Собираясь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прогулку, 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торопитесь одеть ребенка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пусть 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попробует справиться сам, даже если это займет больше времени. Спокойно помогайте малышу 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время одевания, объясняйте, как правильно надеть сандалии, колготки, футболку. Работая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яслях, 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часто вижу, как мамы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папы, приводя детей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садик или забирая, переодевают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их, хотя 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малыши уже давно умеют делать это сами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прогулку одеваются самостоятельно.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Укрепляйте здоровье ребенка. Многие дети (можно сказать, большинство), которые до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начала посещения садика почти 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болели, начинают там часто болеть. Причина этого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новые вирусы,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которыми ребенок сталкивается, приходя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садик. Всего вирусов ОРВИ более 200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разновидностей,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если организм вашего ребенка еще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ними 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сталкивался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он, скорее всего, заболеет, 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тяжесть болезни будет зависеть 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силы его иммунитета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одних детей все выльется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недельный насморк, 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других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отит, бронхит, пневмонию. Стресс, который ребенок переживает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новых условиях, сам 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себе тоже снижает защитные силы организма.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Самый просто способ укрепить иммунитет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это 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снижать его, пытаясь держать ребенка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тепличных условиях. Если 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слишком тепло одеваете ребенка даже дома, даете ему только теплое питье, стараетесь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ним поменьше бывать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общественных местах, чтобы 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болел, 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детском саду 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получите как раз обратный эффект. Одевайте ребенка всегда 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погоде (если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улице плюс 18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С, колготки ему уже 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нужны), ходите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гости, 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бойтесь давать сок 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холодильника. Дома ребенок может ходить босиком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одних трусиках, если температура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комнате около 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градусов. Старайтесь как можно больше времени проводить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улице.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65899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1D2129"/>
          <w:spacing w:val="0"/>
          <w:position w:val="0"/>
          <w:sz w:val="1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