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B" w:rsidRPr="001F5D73" w:rsidRDefault="00CA135B" w:rsidP="00CA135B">
      <w:pPr>
        <w:spacing w:before="335" w:after="167" w:line="240" w:lineRule="auto"/>
        <w:jc w:val="center"/>
        <w:outlineLvl w:val="2"/>
        <w:rPr>
          <w:rFonts w:ascii="Arial" w:eastAsia="Times New Roman" w:hAnsi="Arial" w:cs="Arial"/>
          <w:spacing w:val="-17"/>
          <w:sz w:val="40"/>
          <w:szCs w:val="40"/>
          <w:lang w:eastAsia="ru-RU"/>
        </w:rPr>
      </w:pPr>
      <w:r w:rsidRPr="001F5D73">
        <w:rPr>
          <w:rFonts w:ascii="Arial" w:eastAsia="Times New Roman" w:hAnsi="Arial" w:cs="Arial"/>
          <w:spacing w:val="-17"/>
          <w:sz w:val="40"/>
          <w:szCs w:val="40"/>
          <w:lang w:eastAsia="ru-RU"/>
        </w:rPr>
        <w:t>Консультация для родителей «Ребёнок и дорога. Правила поведения на улицах». 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i/>
          <w:iCs/>
          <w:sz w:val="23"/>
          <w:lang w:eastAsia="ru-RU"/>
        </w:rPr>
        <w:t xml:space="preserve"> «Безопасность детей – в наших руках»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Научите своих детей правилам безопасного перехода проезжей части дороги!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Вместе обсуждайте наиболее безопасные пути движения, ежедневно напоминайте ребенку:</w:t>
      </w:r>
      <w:r w:rsidRPr="001F5D73">
        <w:rPr>
          <w:rFonts w:ascii="Trebuchet MS" w:eastAsia="Times New Roman" w:hAnsi="Trebuchet MS" w:cs="Times New Roman"/>
          <w:sz w:val="23"/>
          <w:lang w:eastAsia="ru-RU"/>
        </w:rPr>
        <w:t> </w:t>
      </w: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ПРЕЖДЕ ЧЕМ ПЕРЕЙТИ ДОРОГУ - УБЕДИСЬ В БЕЗОПАСНОСТИ!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Объясните ребенку, что остановить автомобиль сразу - невозможно!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Научите детей тому, что переходить дорогу из - за стоящего транспорта опасно для жизни! Учите предвидеть скрытую опасность!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Чтобы правильно выстроить процесс обучения, необходимо учитывать психологические и возрастные особенности детей.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Психологические особенности детей.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Как дети попадают под автомобиль?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ДЕТИ ВОВРЕМЯ НЕ ЗАМЕЧАЮТ ОПАСНОСТЬ!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Будь внимательным!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ДЕТИ ВЫБЕГАЮТ НА ПРОЕЗЖУЮ ЧАСТЬ УЛИЦЫ ИЗ-ЗА ПРЕДМЕТОВ, МЕШАЮЩИХ ОБЗОРУ, НЕ ПОГЛЯДЕВ, А ЧТО ТАМ?!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Умейте предвидеть скрытую опасность!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 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ДЕТИ ЛЕГКО ОТВЛЕКАЮТСЯ ОТ НАБЛЮДЕНИЯ ЗА ДОРОГОЙ!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Запомните!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1. При подходе к дороге разговоры следует прекратить, потому что они отвлекают от наблюдения.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2. При переходе улицы оглядываться нельзя, даже если вас позовут – надо внимательно смотреть влево и вправо.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ДЕТИ ИНОГДА ВЫХОДЯТ НА ПРОЕЗЖУЮ ЧАСТЬ, НЕ ПОСМОТРЕВ ПО СТОРОНАМ!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b/>
          <w:bCs/>
          <w:sz w:val="23"/>
          <w:lang w:eastAsia="ru-RU"/>
        </w:rPr>
        <w:t>Вниманию родителей!</w:t>
      </w:r>
    </w:p>
    <w:p w:rsidR="00CA135B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Уважаемые родители!</w:t>
      </w:r>
    </w:p>
    <w:p w:rsidR="004C2D18" w:rsidRPr="001F5D73" w:rsidRDefault="00CA135B" w:rsidP="00CA135B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1F5D73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1F5D73" w:rsidRPr="001F5D73" w:rsidRDefault="001F5D73">
      <w:pPr>
        <w:spacing w:after="167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sectPr w:rsidR="001F5D73" w:rsidRPr="001F5D73" w:rsidSect="004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A135B"/>
    <w:rsid w:val="001F5D73"/>
    <w:rsid w:val="004C2D18"/>
    <w:rsid w:val="00CA135B"/>
    <w:rsid w:val="00E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8"/>
  </w:style>
  <w:style w:type="paragraph" w:styleId="3">
    <w:name w:val="heading 3"/>
    <w:basedOn w:val="a"/>
    <w:link w:val="30"/>
    <w:uiPriority w:val="9"/>
    <w:qFormat/>
    <w:rsid w:val="00CA1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5B"/>
    <w:rPr>
      <w:b/>
      <w:bCs/>
    </w:rPr>
  </w:style>
  <w:style w:type="character" w:styleId="a5">
    <w:name w:val="Emphasis"/>
    <w:basedOn w:val="a0"/>
    <w:uiPriority w:val="20"/>
    <w:qFormat/>
    <w:rsid w:val="00CA135B"/>
    <w:rPr>
      <w:i/>
      <w:iCs/>
    </w:rPr>
  </w:style>
  <w:style w:type="character" w:customStyle="1" w:styleId="apple-converted-space">
    <w:name w:val="apple-converted-space"/>
    <w:basedOn w:val="a0"/>
    <w:rsid w:val="00CA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заведующий</cp:lastModifiedBy>
  <cp:revision>2</cp:revision>
  <dcterms:created xsi:type="dcterms:W3CDTF">2017-05-10T19:17:00Z</dcterms:created>
  <dcterms:modified xsi:type="dcterms:W3CDTF">2017-05-11T10:57:00Z</dcterms:modified>
</cp:coreProperties>
</file>